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sz w:val="36"/>
          <w:szCs w:val="36"/>
          <w:lang w:eastAsia="zh-CN"/>
        </w:rPr>
        <w:t>2019</w:t>
      </w:r>
      <w:r>
        <w:rPr>
          <w:rFonts w:hint="eastAsia" w:ascii="华文中宋" w:hAnsi="华文中宋" w:eastAsia="华文中宋" w:cs="仿宋_GB2312"/>
          <w:sz w:val="36"/>
          <w:szCs w:val="36"/>
        </w:rPr>
        <w:t>年浙江财经大学东方学院大学生暑期文化科技卫生“三下乡”社会实践活动“十佳团队”名单</w:t>
      </w:r>
    </w:p>
    <w:bookmarkEnd w:id="0"/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十佳团队（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10支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）</w:t>
      </w:r>
    </w:p>
    <w:p>
      <w:pPr>
        <w:framePr w:hSpace="180" w:wrap="around" w:vAnchor="text" w:hAnchor="page" w:x="1737" w:y="139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浙江财经大学东方学院文化传播与设计分院赴温州洞头区“美丽浙江”实践服务团</w:t>
      </w:r>
    </w:p>
    <w:p>
      <w:pPr>
        <w:framePr w:hSpace="180" w:wrap="around" w:vAnchor="text" w:hAnchor="page" w:x="1737" w:y="139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浙江财经大学东方学院外国语分院赴嘉兴“书香扶芳，文化振乡”实践服务团</w:t>
      </w:r>
    </w:p>
    <w:p>
      <w:pPr>
        <w:framePr w:hSpace="180" w:wrap="around" w:vAnchor="text" w:hAnchor="page" w:x="1737" w:y="139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浙江财经大学东方学院赴丽水青田县“重走红军路，再拾红军粮”实践服务团</w:t>
      </w:r>
    </w:p>
    <w:p>
      <w:pPr>
        <w:framePr w:hSpace="180" w:wrap="around" w:vAnchor="text" w:hAnchor="page" w:x="1737" w:y="1390"/>
        <w:widowControl/>
        <w:spacing w:line="360" w:lineRule="auto"/>
        <w:ind w:firstLine="60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浙江财经大学东方学院信息分院赴海宁地区“绿色传承”实践服务团团</w:t>
      </w:r>
    </w:p>
    <w:p>
      <w:pPr>
        <w:framePr w:hSpace="180" w:wrap="around" w:vAnchor="text" w:hAnchor="page" w:x="1737" w:y="1390"/>
        <w:widowControl/>
        <w:spacing w:line="360" w:lineRule="auto"/>
        <w:ind w:firstLine="60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浙江财经大学东方学院赴丽水“燕归浙西南，衔枝同筑巢”实践服务团</w:t>
      </w:r>
    </w:p>
    <w:p>
      <w:pPr>
        <w:framePr w:hSpace="180" w:wrap="around" w:vAnchor="text" w:hAnchor="page" w:x="1737" w:y="139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浙江财经大学东方学院赴杭州富阳“一样的蓝天下，一样温暖的家”教育关爱服务团</w:t>
      </w:r>
    </w:p>
    <w:p>
      <w:pPr>
        <w:framePr w:hSpace="180" w:wrap="around" w:vAnchor="text" w:hAnchor="page" w:x="1737" w:y="1390"/>
        <w:widowControl/>
        <w:spacing w:line="360" w:lineRule="auto"/>
        <w:ind w:firstLine="60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浙江财经大学东方学院文化传播与设计分院赴海宁“传承指尖上的艺术”皮影文化公益宣传实践服务团</w:t>
      </w:r>
    </w:p>
    <w:p>
      <w:pPr>
        <w:framePr w:hSpace="180" w:wrap="around" w:vAnchor="text" w:hAnchor="page" w:x="1737" w:y="1390"/>
        <w:widowControl/>
        <w:spacing w:line="360" w:lineRule="auto"/>
        <w:ind w:firstLine="600" w:firstLineChars="200"/>
        <w:jc w:val="both"/>
        <w:textAlignment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浙江财经大学东方学院赴海宁地区“垃圾变宝源自分类，呵护环境始于点滴”实践服务团</w:t>
      </w:r>
    </w:p>
    <w:p>
      <w:pPr>
        <w:widowControl/>
        <w:spacing w:line="360" w:lineRule="auto"/>
        <w:ind w:firstLine="60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浙江财经大学东方学院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赴武义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“情系教育·携梦起航”教育关爱服务团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浙江财经大学东方学院赴海宁“探索海宁创业园运营模式，展望校园创业孵化之路”实践服务团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1AE4"/>
    <w:rsid w:val="49E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2019-10-29T01:05:00Z</dcterms:created>
  <dc:creator>Administrator</dc:creator>
  <cp:lastModifiedBy>Administrator</cp:lastModifiedBy>
  <dcterms:modified xsi:type="dcterms:W3CDTF">2019-10-29T01:06:10Z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