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201</w:t>
      </w:r>
      <w:r>
        <w:rPr>
          <w:rFonts w:ascii="华文中宋" w:hAnsi="华文中宋" w:eastAsia="华文中宋" w:cs="华文中宋"/>
          <w:sz w:val="36"/>
          <w:szCs w:val="36"/>
        </w:rPr>
        <w:t>7</w:t>
      </w:r>
      <w:r>
        <w:rPr>
          <w:rFonts w:hint="eastAsia" w:ascii="华文中宋" w:hAnsi="华文中宋" w:eastAsia="华文中宋" w:cs="华文中宋"/>
          <w:sz w:val="36"/>
          <w:szCs w:val="36"/>
        </w:rPr>
        <w:t>-201</w:t>
      </w:r>
      <w:r>
        <w:rPr>
          <w:rFonts w:ascii="华文中宋" w:hAnsi="华文中宋" w:eastAsia="华文中宋" w:cs="华文中宋"/>
          <w:sz w:val="36"/>
          <w:szCs w:val="36"/>
        </w:rPr>
        <w:t>8</w:t>
      </w:r>
      <w:r>
        <w:rPr>
          <w:rFonts w:hint="eastAsia" w:ascii="华文中宋" w:hAnsi="华文中宋" w:eastAsia="华文中宋" w:cs="华文中宋"/>
          <w:sz w:val="36"/>
          <w:szCs w:val="36"/>
        </w:rPr>
        <w:t>学年浙江财经大学东方学院</w:t>
      </w: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优秀团员名单</w:t>
      </w: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金融与经贸分院</w:t>
      </w:r>
      <w:r>
        <w:rPr>
          <w:rFonts w:ascii="仿宋_GB2312" w:cs="Arial"/>
          <w:b/>
        </w:rPr>
        <w:t>(</w:t>
      </w:r>
      <w:r>
        <w:rPr>
          <w:rFonts w:hint="eastAsia" w:ascii="仿宋_GB2312" w:cs="Arial"/>
          <w:b/>
        </w:rPr>
        <w:t>3</w:t>
      </w:r>
      <w:r>
        <w:rPr>
          <w:rFonts w:ascii="仿宋_GB2312" w:cs="Arial"/>
          <w:b/>
        </w:rPr>
        <w:t>5</w:t>
      </w:r>
      <w:r>
        <w:rPr>
          <w:rFonts w:hint="eastAsia" w:ascii="仿宋_GB2312" w:cs="Arial"/>
          <w:b/>
        </w:rPr>
        <w:t>人</w:t>
      </w:r>
      <w:r>
        <w:rPr>
          <w:rFonts w:ascii="仿宋_GB2312" w:cs="Arial"/>
          <w:b/>
        </w:rPr>
        <w:t>)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胡佳萍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吴经楠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胡益豪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 xml:space="preserve">王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蕾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卓若颖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柯  珂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朱潇雅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张文霞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洪  浩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马硕晨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汪璐璐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卜亚楠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王金燕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李智凌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周虹冰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贲寅啸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 xml:space="preserve">卞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郑靖轶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陈孝钲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 xml:space="preserve">叶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鑫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楼欣易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鲍珊珊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赵盼盼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郑旭罡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陶丽娜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 xml:space="preserve">蔡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 xml:space="preserve">苏 </w:t>
            </w:r>
            <w:r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陈心瑜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蒋妮娜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王国凤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单怡洋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bidi="ar"/>
              </w:rPr>
              <w:t>高铭阳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Arial"/>
                <w:sz w:val="28"/>
                <w:szCs w:val="28"/>
              </w:rPr>
              <w:t>张思敏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Arial"/>
                <w:sz w:val="28"/>
                <w:szCs w:val="28"/>
              </w:rPr>
              <w:t>许莉冰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Arial"/>
                <w:sz w:val="28"/>
                <w:szCs w:val="28"/>
              </w:rPr>
              <w:t>华烨璇</w:t>
            </w:r>
          </w:p>
        </w:tc>
      </w:tr>
    </w:tbl>
    <w:p>
      <w:pPr>
        <w:jc w:val="left"/>
        <w:rPr>
          <w:rFonts w:ascii="仿宋_GB2312" w:cs="Arial"/>
          <w:sz w:val="28"/>
          <w:szCs w:val="28"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财税分院（2</w:t>
      </w:r>
      <w:r>
        <w:rPr>
          <w:rFonts w:ascii="仿宋_GB2312" w:cs="Arial"/>
          <w:b/>
        </w:rPr>
        <w:t>7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447"/>
        <w:gridCol w:w="1134"/>
        <w:gridCol w:w="141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黄佳文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吴笑蔓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杨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虹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林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邵璐姗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张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施振磊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陈安娜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余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雪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宣丽君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王李玮琼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陈佳妮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4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邵光雨洁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丁珂媛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吴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毛柯佳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姜怡乐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胡益益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魏思佳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宗沁茹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林欣如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吴英瑜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张惠桢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</w:t>
            </w:r>
            <w:r>
              <w:rPr>
                <w:rFonts w:ascii="仿宋_GB2312" w:cs="仿宋_GB2312"/>
                <w:sz w:val="28"/>
                <w:szCs w:val="20"/>
              </w:rPr>
              <w:t xml:space="preserve">  </w:t>
            </w:r>
            <w:r>
              <w:rPr>
                <w:rFonts w:hint="eastAsia" w:ascii="仿宋_GB2312" w:cs="仿宋_GB2312"/>
                <w:sz w:val="28"/>
                <w:szCs w:val="20"/>
              </w:rPr>
              <w:t>枝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王淑怡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宋艳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  <w:r>
              <w:rPr>
                <w:rFonts w:hint="eastAsia" w:ascii="仿宋_GB2312" w:cs="Arial"/>
                <w:sz w:val="28"/>
                <w:szCs w:val="28"/>
              </w:rPr>
              <w:t>邵泽华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Arial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工商管理分院（</w:t>
      </w:r>
      <w:r>
        <w:rPr>
          <w:rFonts w:ascii="仿宋_GB2312" w:cs="Arial"/>
          <w:b/>
        </w:rPr>
        <w:t>19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金佩雪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牟雯萱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张曼曼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翁文静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陈梦杨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钱春玉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胡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施梦洁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周丽媛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邱驿茜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祝丽莹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陈建英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李婉婷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蒋志航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潘涵冰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解慧婷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林婷婷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罗昱琦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马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岚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bookmarkStart w:id="2" w:name="_GoBack"/>
            <w:bookmarkEnd w:id="2"/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会计分院</w:t>
      </w:r>
      <w:r>
        <w:rPr>
          <w:rFonts w:ascii="仿宋_GB2312" w:cs="Arial"/>
          <w:b/>
        </w:rPr>
        <w:t>(40</w:t>
      </w:r>
      <w:r>
        <w:rPr>
          <w:rFonts w:hint="eastAsia" w:ascii="仿宋_GB2312" w:cs="Arial"/>
          <w:b/>
        </w:rPr>
        <w:t>人</w:t>
      </w:r>
      <w:r>
        <w:rPr>
          <w:rFonts w:ascii="仿宋_GB2312" w:cs="Arial"/>
          <w:b/>
        </w:rPr>
        <w:t>)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沈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徐成枫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朱梦倩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褚雯褀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吴周健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华娄丹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杨铭媛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梅尔立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陈诗佳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郑诗瀚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王宇凡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赵彬宇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张世昌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陈晨晨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耳思聆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徐淑雯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瞿金锦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陶丽华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邱雨薇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林宁明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冯欣怡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舒嘉蕾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何俪俪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顾心怡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董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悦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杨佳楠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吴龙涛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丁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陆雅玲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汤淑君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钟梦选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陈佳颖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申屠蓓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赵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杰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倪怡萍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钱文君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张慧娟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叶婉玥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陈屹玲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徐译申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信息分院（3</w:t>
      </w:r>
      <w:r>
        <w:rPr>
          <w:rFonts w:ascii="仿宋_GB2312" w:cs="Arial"/>
          <w:b/>
        </w:rPr>
        <w:t>1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戴丽曦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任泸瑾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徐子昂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钱婷婷</w:t>
            </w:r>
          </w:p>
        </w:tc>
        <w:tc>
          <w:tcPr>
            <w:tcW w:w="1218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单玮青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汪思涵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洪顺贺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周艺霞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吴晓雯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钟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丁泽昊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陈苗苗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吕杨进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吴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陈先裕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薛旭博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赵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丹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杜斌斌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徐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淑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蒋勋灝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杨珍琪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李佳琪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周怡佳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将云欢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李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鑫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张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琴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王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晶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鲁晓云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李建丽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俞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奕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袁莘均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法政分院（</w:t>
      </w:r>
      <w:r>
        <w:rPr>
          <w:rFonts w:ascii="仿宋_GB2312" w:cs="Arial"/>
          <w:b/>
        </w:rPr>
        <w:t>16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俞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慧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徐诗媛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阮舒英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张梦炜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舒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月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钟梦灵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罗文倩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杜雨霞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管益楠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杨怡洁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陈莹莹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徐洺铭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何园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施杰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尤晓晓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龚冰楚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文化传播与设计分院（3</w:t>
      </w:r>
      <w:r>
        <w:rPr>
          <w:rFonts w:ascii="仿宋_GB2312" w:cs="Arial"/>
          <w:b/>
        </w:rPr>
        <w:t>7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pPr w:leftFromText="180" w:rightFromText="180" w:vertAnchor="text" w:tblpY="1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谢敏豪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梁恩媛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陈亚楠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周康瑜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钟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洁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邵芳婕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沈鑫晔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蒋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婕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张竹昕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柳文婷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李茹丹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赖焕红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蔡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婷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刘慧慧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吴雨雯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顾宇婷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杨茜羽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鲍永婧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赵佳琪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戴雨星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周倩羽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宋晓兰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陈星祎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徐马成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占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韵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尹越雯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吕秋雨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李钰滢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钱心影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俞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静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袁菱翊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黄洁乐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蔺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媛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刘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诺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严梦瑶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厉家琦</w:t>
            </w:r>
          </w:p>
        </w:tc>
        <w:tc>
          <w:tcPr>
            <w:tcW w:w="1217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徐婉娟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>
      <w:pPr>
        <w:jc w:val="left"/>
        <w:rPr>
          <w:rFonts w:ascii="仿宋_GB2312" w:cs="Arial"/>
          <w:b/>
        </w:rPr>
      </w:pPr>
    </w:p>
    <w:p>
      <w:pPr>
        <w:jc w:val="left"/>
        <w:rPr>
          <w:rFonts w:ascii="仿宋_GB2312" w:cs="Arial"/>
          <w:b/>
        </w:rPr>
      </w:pPr>
      <w:bookmarkStart w:id="0" w:name="_Hlk528080779"/>
      <w:r>
        <w:rPr>
          <w:rFonts w:hint="eastAsia" w:ascii="仿宋_GB2312" w:cs="Arial"/>
          <w:b/>
        </w:rPr>
        <w:t>外国语分院（1</w:t>
      </w:r>
      <w:r>
        <w:rPr>
          <w:rFonts w:ascii="仿宋_GB2312" w:cs="Arial"/>
          <w:b/>
        </w:rPr>
        <w:t>7</w:t>
      </w:r>
      <w:r>
        <w:rPr>
          <w:rFonts w:hint="eastAsia" w:ascii="仿宋_GB2312" w:cs="Arial"/>
          <w:b/>
        </w:rPr>
        <w:t>人）</w:t>
      </w:r>
    </w:p>
    <w:bookmarkEnd w:id="0"/>
    <w:tbl>
      <w:tblPr>
        <w:tblStyle w:val="5"/>
        <w:tblpPr w:leftFromText="180" w:rightFromText="180" w:vertAnchor="text" w:horzAnchor="margin" w:tblpY="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276"/>
        <w:gridCol w:w="1134"/>
        <w:gridCol w:w="1276"/>
        <w:gridCol w:w="1275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bookmarkStart w:id="1" w:name="_Hlk528080880"/>
            <w:r>
              <w:rPr>
                <w:rFonts w:hint="eastAsia" w:ascii="仿宋_GB2312" w:cs="仿宋_GB2312"/>
                <w:sz w:val="28"/>
                <w:szCs w:val="28"/>
              </w:rPr>
              <w:t xml:space="preserve">陈 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8"/>
              </w:rPr>
              <w:t>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陈佳美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罗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林伊繁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黄凌波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郑朝尹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屠新洁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何悦悦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叶倩佩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顾艳萍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 xml:space="preserve">何 </w:t>
            </w:r>
            <w:r>
              <w:rPr>
                <w:rFonts w:ascii="仿宋_GB2312" w:cs="仿宋_GB2312"/>
                <w:sz w:val="28"/>
                <w:szCs w:val="20"/>
              </w:rPr>
              <w:t xml:space="preserve"> </w:t>
            </w:r>
            <w:r>
              <w:rPr>
                <w:rFonts w:hint="eastAsia" w:ascii="仿宋_GB2312" w:cs="仿宋_GB2312"/>
                <w:sz w:val="28"/>
                <w:szCs w:val="20"/>
              </w:rPr>
              <w:t>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戴颖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吴海燕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宋觉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王臻珍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梁雨倩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王茜茜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  <w:bookmarkEnd w:id="1"/>
    </w:tbl>
    <w:p/>
    <w:p>
      <w:pPr>
        <w:jc w:val="left"/>
        <w:rPr>
          <w:rFonts w:ascii="仿宋_GB2312" w:cs="Arial"/>
          <w:b/>
        </w:rPr>
      </w:pPr>
      <w:r>
        <w:rPr>
          <w:rFonts w:hint="eastAsia" w:ascii="仿宋_GB2312" w:cs="Arial"/>
          <w:b/>
        </w:rPr>
        <w:t>青年教职工（</w:t>
      </w:r>
      <w:r>
        <w:rPr>
          <w:rFonts w:ascii="仿宋_GB2312" w:cs="Arial"/>
          <w:b/>
        </w:rPr>
        <w:t>2</w:t>
      </w:r>
      <w:r>
        <w:rPr>
          <w:rFonts w:hint="eastAsia" w:ascii="仿宋_GB2312" w:cs="Arial"/>
          <w:b/>
        </w:rPr>
        <w:t>人）</w:t>
      </w:r>
    </w:p>
    <w:tbl>
      <w:tblPr>
        <w:tblStyle w:val="5"/>
        <w:tblpPr w:leftFromText="180" w:rightFromText="180" w:vertAnchor="text" w:horzAnchor="margin" w:tblpY="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276"/>
        <w:gridCol w:w="1134"/>
        <w:gridCol w:w="1276"/>
        <w:gridCol w:w="1275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bottom"/>
          </w:tcPr>
          <w:p>
            <w:pPr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28"/>
                <w:szCs w:val="28"/>
              </w:rPr>
              <w:t>刘与嘉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  <w:r>
              <w:rPr>
                <w:rFonts w:hint="eastAsia" w:ascii="仿宋_GB2312" w:cs="仿宋_GB2312"/>
                <w:sz w:val="28"/>
                <w:szCs w:val="20"/>
              </w:rPr>
              <w:t>郭美晨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cs="仿宋_GB2312"/>
                <w:sz w:val="28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61"/>
    <w:rsid w:val="000069DF"/>
    <w:rsid w:val="00014D91"/>
    <w:rsid w:val="000B0DA5"/>
    <w:rsid w:val="000C7EE5"/>
    <w:rsid w:val="00197586"/>
    <w:rsid w:val="00284E6E"/>
    <w:rsid w:val="002F73CB"/>
    <w:rsid w:val="00303D74"/>
    <w:rsid w:val="00310761"/>
    <w:rsid w:val="00343AFD"/>
    <w:rsid w:val="00400FBE"/>
    <w:rsid w:val="004E6872"/>
    <w:rsid w:val="00521495"/>
    <w:rsid w:val="00521CEE"/>
    <w:rsid w:val="00540AD4"/>
    <w:rsid w:val="00553A48"/>
    <w:rsid w:val="006624AB"/>
    <w:rsid w:val="0066662C"/>
    <w:rsid w:val="00687797"/>
    <w:rsid w:val="006C5DB5"/>
    <w:rsid w:val="006E4CF6"/>
    <w:rsid w:val="00763B2B"/>
    <w:rsid w:val="007D206A"/>
    <w:rsid w:val="007F1B26"/>
    <w:rsid w:val="0084241D"/>
    <w:rsid w:val="0086116B"/>
    <w:rsid w:val="00876448"/>
    <w:rsid w:val="008A7932"/>
    <w:rsid w:val="008B5FB3"/>
    <w:rsid w:val="008C3631"/>
    <w:rsid w:val="009063B1"/>
    <w:rsid w:val="009101AE"/>
    <w:rsid w:val="00947A8D"/>
    <w:rsid w:val="009964B3"/>
    <w:rsid w:val="00B12A23"/>
    <w:rsid w:val="00B24D1F"/>
    <w:rsid w:val="00C450A9"/>
    <w:rsid w:val="00D76D56"/>
    <w:rsid w:val="00D83B08"/>
    <w:rsid w:val="00DA41BA"/>
    <w:rsid w:val="00DE5AE2"/>
    <w:rsid w:val="00DF2A39"/>
    <w:rsid w:val="00E24117"/>
    <w:rsid w:val="00E41978"/>
    <w:rsid w:val="00EA4E86"/>
    <w:rsid w:val="00EC503D"/>
    <w:rsid w:val="00EE6268"/>
    <w:rsid w:val="00F3797E"/>
    <w:rsid w:val="00F61240"/>
    <w:rsid w:val="00F71BC6"/>
    <w:rsid w:val="00F9519A"/>
    <w:rsid w:val="00FA3663"/>
    <w:rsid w:val="00FA5B96"/>
    <w:rsid w:val="00FB0969"/>
    <w:rsid w:val="00FE594B"/>
    <w:rsid w:val="00FF5EA9"/>
    <w:rsid w:val="00FF67C2"/>
    <w:rsid w:val="3C03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2018-10-29T14:29:00Z</dcterms:created>
  <dc:creator>Handy &amp;</dc:creator>
  <cp:lastModifiedBy>YooKING</cp:lastModifiedBy>
  <cp:lastPrinted>2018-10-23T10:06:00Z</cp:lastPrinted>
  <dcterms:modified xsi:type="dcterms:W3CDTF">2018-10-31T04:54:00Z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