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 xml:space="preserve">：  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    —    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lang w:eastAsia="zh-CN"/>
        </w:rPr>
        <w:t>第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（盖章）负责老师：</w:t>
      </w:r>
    </w:p>
    <w:tbl>
      <w:tblPr>
        <w:tblStyle w:val="5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</w:t>
      </w:r>
      <w:r>
        <w:rPr>
          <w:rFonts w:hint="eastAsia" w:ascii="仿宋_GB2312" w:hAnsi="新宋体" w:eastAsia="仿宋_GB2312" w:cs="宋体"/>
          <w:kern w:val="0"/>
          <w:szCs w:val="21"/>
          <w:lang w:eastAsia="zh-CN"/>
        </w:rPr>
        <w:t>院团委</w:t>
      </w:r>
      <w:r>
        <w:rPr>
          <w:rFonts w:hint="eastAsia" w:ascii="仿宋_GB2312" w:hAnsi="新宋体" w:eastAsia="仿宋_GB2312" w:cs="宋体"/>
          <w:kern w:val="0"/>
          <w:szCs w:val="21"/>
        </w:rPr>
        <w:t>存档，一份各分院（学生组织）自行留存。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小M</cp:lastModifiedBy>
  <dcterms:modified xsi:type="dcterms:W3CDTF">2018-03-14T08:21:20Z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