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仿宋_GB2312" w:hAnsi="宋体" w:eastAsia="仿宋_GB2312"/>
          <w:sz w:val="30"/>
          <w:szCs w:val="28"/>
        </w:rPr>
      </w:pPr>
      <w:r>
        <w:rPr>
          <w:rFonts w:hint="eastAsia" w:ascii="仿宋_GB2312" w:hAnsi="宋体" w:eastAsia="仿宋_GB2312"/>
          <w:sz w:val="30"/>
          <w:szCs w:val="28"/>
        </w:rPr>
        <w:t>附件5：</w:t>
      </w:r>
    </w:p>
    <w:p>
      <w:pPr>
        <w:spacing w:line="360" w:lineRule="auto"/>
        <w:jc w:val="center"/>
        <w:rPr>
          <w:rFonts w:hint="eastAsia" w:ascii="华文中宋" w:hAnsi="华文中宋" w:eastAsia="华文中宋"/>
          <w:b/>
          <w:sz w:val="36"/>
          <w:szCs w:val="36"/>
        </w:rPr>
      </w:pPr>
      <w:r>
        <w:rPr>
          <w:rFonts w:hint="eastAsia" w:ascii="华文中宋" w:hAnsi="华文中宋" w:eastAsia="华文中宋"/>
          <w:b/>
          <w:sz w:val="36"/>
          <w:szCs w:val="36"/>
        </w:rPr>
        <w:t>浙江财经大学东方学院社会实践基地</w:t>
      </w:r>
    </w:p>
    <w:p>
      <w:pPr>
        <w:spacing w:line="360" w:lineRule="auto"/>
        <w:jc w:val="center"/>
        <w:rPr>
          <w:rFonts w:hint="eastAsia" w:ascii="华文中宋" w:hAnsi="华文中宋" w:eastAsia="华文中宋"/>
          <w:b/>
          <w:sz w:val="36"/>
          <w:szCs w:val="36"/>
        </w:rPr>
      </w:pPr>
      <w:r>
        <w:rPr>
          <w:rFonts w:hint="eastAsia" w:ascii="华文中宋" w:hAnsi="华文中宋" w:eastAsia="华文中宋"/>
          <w:b/>
          <w:sz w:val="36"/>
          <w:szCs w:val="36"/>
        </w:rPr>
        <w:t>共建协议书</w:t>
      </w:r>
    </w:p>
    <w:p>
      <w:pPr>
        <w:spacing w:line="240" w:lineRule="exact"/>
        <w:rPr>
          <w:rFonts w:hint="eastAsia" w:ascii="仿宋_GB2312" w:hAnsi="宋体" w:eastAsia="仿宋_GB2312"/>
          <w:sz w:val="28"/>
          <w:szCs w:val="28"/>
        </w:rPr>
      </w:pPr>
    </w:p>
    <w:p>
      <w:pPr>
        <w:spacing w:line="360" w:lineRule="auto"/>
        <w:rPr>
          <w:rFonts w:hint="eastAsia" w:ascii="仿宋_GB2312" w:hAnsi="仿宋_GB2312" w:eastAsia="仿宋_GB2312"/>
          <w:sz w:val="28"/>
          <w:szCs w:val="28"/>
        </w:rPr>
      </w:pPr>
      <w:r>
        <w:rPr>
          <w:rFonts w:hint="eastAsia" w:ascii="仿宋_GB2312" w:hAnsi="仿宋_GB2312" w:eastAsia="仿宋_GB2312"/>
          <w:sz w:val="28"/>
          <w:szCs w:val="28"/>
        </w:rPr>
        <w:t>甲方：共青团浙江财经大学东方学院委员会</w:t>
      </w:r>
    </w:p>
    <w:p>
      <w:pPr>
        <w:spacing w:line="360" w:lineRule="auto"/>
        <w:rPr>
          <w:rFonts w:hint="eastAsia" w:ascii="仿宋_GB2312" w:hAnsi="仿宋_GB2312" w:eastAsia="仿宋_GB2312"/>
          <w:sz w:val="28"/>
          <w:szCs w:val="28"/>
        </w:rPr>
      </w:pPr>
      <w:r>
        <w:rPr>
          <w:rFonts w:hint="eastAsia" w:ascii="仿宋_GB2312" w:hAnsi="仿宋_GB2312" w:eastAsia="仿宋_GB2312"/>
          <w:sz w:val="28"/>
          <w:szCs w:val="28"/>
        </w:rPr>
        <w:t xml:space="preserve">乙方： </w:t>
      </w:r>
    </w:p>
    <w:p>
      <w:pPr>
        <w:spacing w:line="360" w:lineRule="auto"/>
        <w:ind w:firstLine="560" w:firstLineChars="200"/>
        <w:rPr>
          <w:rFonts w:hint="eastAsia" w:ascii="仿宋_GB2312" w:hAnsi="仿宋_GB2312" w:eastAsia="仿宋_GB2312"/>
          <w:sz w:val="28"/>
          <w:szCs w:val="28"/>
        </w:rPr>
      </w:pPr>
      <w:r>
        <w:rPr>
          <w:rFonts w:hint="eastAsia" w:ascii="仿宋_GB2312" w:hAnsi="仿宋_GB2312" w:eastAsia="仿宋_GB2312"/>
          <w:sz w:val="28"/>
          <w:szCs w:val="28"/>
        </w:rPr>
        <w:t>社会实践是大学生了解社会，“受教育，长才干，作贡献”的最有效的方法。为了培养能力强，综合素质高的优秀人才，加强协议双方的相互了解，相互合作，经共青团浙江财经大学东方学院委员会（以下简称甲方）与</w:t>
      </w:r>
      <w:r>
        <w:rPr>
          <w:rFonts w:hint="eastAsia" w:ascii="仿宋_GB2312" w:hAnsi="仿宋_GB2312" w:eastAsia="仿宋_GB2312"/>
          <w:sz w:val="28"/>
          <w:szCs w:val="28"/>
          <w:u w:val="single"/>
        </w:rPr>
        <w:t xml:space="preserve">                           </w:t>
      </w:r>
      <w:r>
        <w:rPr>
          <w:rFonts w:hint="eastAsia" w:ascii="仿宋_GB2312" w:hAnsi="仿宋_GB2312" w:eastAsia="仿宋_GB2312"/>
          <w:sz w:val="28"/>
          <w:szCs w:val="28"/>
        </w:rPr>
        <w:t>（以下简称乙方）友好协商，商定共建“浙江财经大学东方学院社会实践基地”，具体协议如下：</w:t>
      </w:r>
    </w:p>
    <w:p>
      <w:pPr>
        <w:spacing w:line="360" w:lineRule="auto"/>
        <w:ind w:firstLine="560" w:firstLineChars="200"/>
        <w:rPr>
          <w:rFonts w:hint="eastAsia" w:ascii="仿宋_GB2312" w:hAnsi="仿宋_GB2312" w:eastAsia="仿宋_GB2312"/>
          <w:sz w:val="28"/>
          <w:szCs w:val="28"/>
        </w:rPr>
      </w:pPr>
      <w:r>
        <w:rPr>
          <w:rFonts w:hint="eastAsia" w:ascii="仿宋_GB2312" w:hAnsi="仿宋_GB2312" w:eastAsia="仿宋_GB2312"/>
          <w:sz w:val="28"/>
          <w:szCs w:val="28"/>
        </w:rPr>
        <w:t>一、自签字之日起，双方着手共建“浙江财经大学东方学院社会实践基地”。</w:t>
      </w:r>
    </w:p>
    <w:p>
      <w:pPr>
        <w:spacing w:line="360" w:lineRule="auto"/>
        <w:ind w:left="420" w:leftChars="200"/>
        <w:rPr>
          <w:rFonts w:hint="eastAsia" w:ascii="仿宋_GB2312" w:hAnsi="仿宋_GB2312" w:eastAsia="仿宋_GB2312"/>
          <w:sz w:val="28"/>
          <w:szCs w:val="28"/>
        </w:rPr>
      </w:pPr>
      <w:r>
        <w:rPr>
          <w:rFonts w:hint="eastAsia" w:ascii="仿宋_GB2312" w:hAnsi="仿宋_GB2312" w:eastAsia="仿宋_GB2312"/>
          <w:sz w:val="28"/>
          <w:szCs w:val="28"/>
        </w:rPr>
        <w:t>二、甲方的工作：</w:t>
      </w:r>
    </w:p>
    <w:p>
      <w:pPr>
        <w:spacing w:line="360" w:lineRule="auto"/>
        <w:ind w:firstLine="560" w:firstLineChars="200"/>
        <w:rPr>
          <w:rFonts w:hint="eastAsia" w:ascii="仿宋_GB2312" w:hAnsi="仿宋_GB2312" w:eastAsia="仿宋_GB2312"/>
          <w:sz w:val="28"/>
          <w:szCs w:val="28"/>
        </w:rPr>
      </w:pPr>
      <w:r>
        <w:rPr>
          <w:rFonts w:hint="eastAsia" w:ascii="仿宋_GB2312" w:hAnsi="仿宋_GB2312" w:eastAsia="仿宋_GB2312"/>
          <w:sz w:val="28"/>
          <w:szCs w:val="28"/>
        </w:rPr>
        <w:t>1.组织校内大学生参加社会实践，并负责社会实践的现场组织和管理工作。</w:t>
      </w:r>
    </w:p>
    <w:p>
      <w:pPr>
        <w:spacing w:line="360" w:lineRule="auto"/>
        <w:ind w:firstLine="560" w:firstLineChars="200"/>
        <w:rPr>
          <w:rFonts w:hint="eastAsia" w:ascii="仿宋_GB2312" w:hAnsi="仿宋_GB2312" w:eastAsia="仿宋_GB2312"/>
          <w:sz w:val="28"/>
          <w:szCs w:val="28"/>
        </w:rPr>
      </w:pPr>
      <w:r>
        <w:rPr>
          <w:rFonts w:hint="eastAsia" w:ascii="仿宋_GB2312" w:hAnsi="仿宋_GB2312" w:eastAsia="仿宋_GB2312"/>
          <w:sz w:val="28"/>
          <w:szCs w:val="28"/>
        </w:rPr>
        <w:t>2.配合乙方进行文化、科技、卫生、教育、公益等方面工作，为地方的经济建设和文化建设出谋划策。</w:t>
      </w:r>
    </w:p>
    <w:p>
      <w:pPr>
        <w:spacing w:line="360" w:lineRule="auto"/>
        <w:ind w:firstLine="560" w:firstLineChars="200"/>
        <w:rPr>
          <w:rFonts w:hint="eastAsia" w:ascii="仿宋_GB2312" w:hAnsi="仿宋_GB2312" w:eastAsia="仿宋_GB2312"/>
          <w:sz w:val="28"/>
          <w:szCs w:val="28"/>
        </w:rPr>
      </w:pPr>
      <w:r>
        <w:rPr>
          <w:rFonts w:hint="eastAsia" w:ascii="仿宋_GB2312" w:hAnsi="仿宋_GB2312" w:eastAsia="仿宋_GB2312"/>
          <w:sz w:val="28"/>
          <w:szCs w:val="28"/>
        </w:rPr>
        <w:t>3.社会实践结束后，组织学生进行总结、交流、评比，向社会宣传本基地实践成果。</w:t>
      </w:r>
    </w:p>
    <w:p>
      <w:pPr>
        <w:spacing w:line="360" w:lineRule="auto"/>
        <w:ind w:firstLine="560" w:firstLineChars="200"/>
        <w:rPr>
          <w:rFonts w:hint="eastAsia" w:ascii="仿宋_GB2312" w:hAnsi="仿宋_GB2312" w:eastAsia="仿宋_GB2312"/>
          <w:sz w:val="28"/>
          <w:szCs w:val="28"/>
        </w:rPr>
      </w:pPr>
      <w:r>
        <w:rPr>
          <w:rFonts w:hint="eastAsia" w:ascii="仿宋_GB2312" w:hAnsi="仿宋_GB2312" w:eastAsia="仿宋_GB2312"/>
          <w:sz w:val="28"/>
          <w:szCs w:val="28"/>
        </w:rPr>
        <w:t>三、乙方的工作：</w:t>
      </w:r>
    </w:p>
    <w:p>
      <w:pPr>
        <w:spacing w:line="360" w:lineRule="auto"/>
        <w:ind w:firstLine="560" w:firstLineChars="200"/>
        <w:rPr>
          <w:rFonts w:hint="eastAsia" w:ascii="仿宋_GB2312" w:hAnsi="仿宋_GB2312" w:eastAsia="仿宋_GB2312"/>
          <w:sz w:val="28"/>
          <w:szCs w:val="28"/>
        </w:rPr>
      </w:pPr>
      <w:r>
        <w:rPr>
          <w:rFonts w:hint="eastAsia" w:ascii="仿宋_GB2312" w:hAnsi="仿宋_GB2312" w:eastAsia="仿宋_GB2312"/>
          <w:sz w:val="28"/>
          <w:szCs w:val="28"/>
        </w:rPr>
        <w:t>1.为甲方学生顺利进行社会实践活动提供必要的条件、帮助和指导。</w:t>
      </w:r>
    </w:p>
    <w:p>
      <w:pPr>
        <w:spacing w:line="360" w:lineRule="auto"/>
        <w:ind w:firstLine="560" w:firstLineChars="200"/>
        <w:rPr>
          <w:rFonts w:hint="eastAsia" w:ascii="仿宋_GB2312" w:hAnsi="仿宋_GB2312" w:eastAsia="仿宋_GB2312"/>
          <w:sz w:val="28"/>
          <w:szCs w:val="28"/>
        </w:rPr>
      </w:pPr>
      <w:r>
        <w:rPr>
          <w:rFonts w:hint="eastAsia" w:ascii="仿宋_GB2312" w:hAnsi="仿宋_GB2312" w:eastAsia="仿宋_GB2312"/>
          <w:sz w:val="28"/>
          <w:szCs w:val="28"/>
        </w:rPr>
        <w:t>2.向甲方提供可共研究和参与的实践课题，以便甲方有针对地组建社会实践团队。</w:t>
      </w:r>
    </w:p>
    <w:p>
      <w:pPr>
        <w:spacing w:line="360" w:lineRule="auto"/>
        <w:ind w:firstLine="560" w:firstLineChars="200"/>
        <w:rPr>
          <w:rFonts w:hint="eastAsia" w:ascii="仿宋_GB2312" w:hAnsi="仿宋_GB2312" w:eastAsia="仿宋_GB2312"/>
          <w:sz w:val="28"/>
          <w:szCs w:val="28"/>
        </w:rPr>
      </w:pPr>
      <w:r>
        <w:rPr>
          <w:rFonts w:hint="eastAsia" w:ascii="仿宋_GB2312" w:hAnsi="仿宋_GB2312" w:eastAsia="仿宋_GB2312"/>
          <w:sz w:val="28"/>
          <w:szCs w:val="28"/>
        </w:rPr>
        <w:t>四、甲方与乙方将本着互惠互利、双方服务、共同受益的原则执行本协议，不断加强双方的友好往来和协作关系。未尽事宜，将根据实际情况双方协商确定。</w:t>
      </w:r>
    </w:p>
    <w:p>
      <w:pPr>
        <w:spacing w:line="360" w:lineRule="auto"/>
        <w:ind w:firstLine="560" w:firstLineChars="200"/>
        <w:rPr>
          <w:rFonts w:hint="eastAsia" w:ascii="仿宋_GB2312" w:hAnsi="仿宋_GB2312" w:eastAsia="仿宋_GB2312"/>
          <w:sz w:val="28"/>
          <w:szCs w:val="28"/>
        </w:rPr>
      </w:pPr>
      <w:r>
        <w:rPr>
          <w:rFonts w:hint="eastAsia" w:ascii="仿宋_GB2312" w:hAnsi="仿宋_GB2312" w:eastAsia="仿宋_GB2312"/>
          <w:sz w:val="28"/>
          <w:szCs w:val="28"/>
        </w:rPr>
        <w:t>五、 本协议一式两份，双方各执一份。</w:t>
      </w:r>
    </w:p>
    <w:p>
      <w:pPr>
        <w:spacing w:line="360" w:lineRule="auto"/>
        <w:ind w:firstLine="560" w:firstLineChars="200"/>
        <w:rPr>
          <w:rFonts w:hint="eastAsia" w:ascii="仿宋_GB2312" w:hAnsi="仿宋_GB2312" w:eastAsia="仿宋_GB2312"/>
          <w:sz w:val="28"/>
          <w:szCs w:val="28"/>
        </w:rPr>
      </w:pPr>
      <w:r>
        <w:rPr>
          <w:rFonts w:hint="eastAsia" w:ascii="仿宋_GB2312" w:hAnsi="仿宋_GB2312" w:eastAsia="仿宋_GB2312"/>
          <w:sz w:val="28"/>
          <w:szCs w:val="28"/>
        </w:rPr>
        <w:t>六、 本协议自签字之日起生效，其中若涉及变更、中止或废除协议由双方商定。</w:t>
      </w:r>
    </w:p>
    <w:p>
      <w:pPr>
        <w:spacing w:line="360" w:lineRule="auto"/>
        <w:ind w:firstLine="560" w:firstLineChars="200"/>
        <w:rPr>
          <w:rFonts w:hint="eastAsia" w:ascii="仿宋_GB2312" w:hAnsi="仿宋_GB2312" w:eastAsia="仿宋_GB2312"/>
          <w:sz w:val="28"/>
          <w:szCs w:val="28"/>
        </w:rPr>
      </w:pPr>
    </w:p>
    <w:p>
      <w:pPr>
        <w:spacing w:line="360" w:lineRule="auto"/>
        <w:ind w:firstLine="560" w:firstLineChars="200"/>
        <w:rPr>
          <w:rFonts w:hint="eastAsia" w:ascii="仿宋_GB2312" w:hAnsi="仿宋_GB2312" w:eastAsia="仿宋_GB2312"/>
          <w:sz w:val="28"/>
          <w:szCs w:val="28"/>
        </w:rPr>
      </w:pPr>
    </w:p>
    <w:p>
      <w:pPr>
        <w:spacing w:line="360" w:lineRule="auto"/>
        <w:ind w:firstLine="560" w:firstLineChars="200"/>
        <w:rPr>
          <w:rFonts w:hint="eastAsia" w:ascii="仿宋_GB2312" w:hAnsi="仿宋_GB2312" w:eastAsia="仿宋_GB2312"/>
          <w:sz w:val="28"/>
          <w:szCs w:val="28"/>
        </w:rPr>
      </w:pPr>
    </w:p>
    <w:p>
      <w:pPr>
        <w:spacing w:line="360" w:lineRule="auto"/>
        <w:rPr>
          <w:rFonts w:hint="eastAsia" w:ascii="仿宋_GB2312" w:hAnsi="仿宋_GB2312" w:eastAsia="仿宋_GB2312"/>
          <w:sz w:val="28"/>
          <w:szCs w:val="28"/>
        </w:rPr>
      </w:pPr>
      <w:r>
        <w:rPr>
          <w:rFonts w:hint="eastAsia" w:ascii="仿宋_GB2312" w:hAnsi="仿宋_GB2312" w:eastAsia="仿宋_GB2312"/>
          <w:sz w:val="28"/>
          <w:szCs w:val="28"/>
        </w:rPr>
        <w:t xml:space="preserve">甲方：共青团浙江财经大学东方学院委员会  </w:t>
      </w:r>
      <w:r>
        <w:rPr>
          <w:rFonts w:hint="eastAsia" w:ascii="仿宋_GB2312" w:hAnsi="仿宋_GB2312" w:eastAsia="仿宋_GB2312"/>
          <w:sz w:val="28"/>
          <w:szCs w:val="28"/>
        </w:rPr>
        <w:tab/>
      </w:r>
      <w:r>
        <w:rPr>
          <w:rFonts w:hint="eastAsia" w:ascii="仿宋_GB2312" w:hAnsi="仿宋_GB2312" w:eastAsia="仿宋_GB2312"/>
          <w:sz w:val="28"/>
          <w:szCs w:val="28"/>
        </w:rPr>
        <w:t>代表人：</w:t>
      </w:r>
    </w:p>
    <w:p>
      <w:pPr>
        <w:spacing w:line="360" w:lineRule="auto"/>
        <w:ind w:firstLine="840" w:firstLineChars="300"/>
        <w:rPr>
          <w:rFonts w:hint="eastAsia" w:ascii="仿宋_GB2312" w:hAnsi="仿宋_GB2312" w:eastAsia="仿宋_GB2312"/>
          <w:sz w:val="28"/>
          <w:szCs w:val="28"/>
        </w:rPr>
      </w:pPr>
      <w:r>
        <w:rPr>
          <w:rFonts w:hint="eastAsia" w:ascii="仿宋_GB2312" w:hAnsi="仿宋_GB2312" w:eastAsia="仿宋_GB2312"/>
          <w:sz w:val="28"/>
          <w:szCs w:val="28"/>
        </w:rPr>
        <w:t>（盖章）</w:t>
      </w:r>
      <w:r>
        <w:rPr>
          <w:rFonts w:hint="eastAsia" w:ascii="仿宋_GB2312" w:hAnsi="仿宋_GB2312" w:eastAsia="仿宋_GB2312"/>
          <w:sz w:val="28"/>
          <w:szCs w:val="28"/>
        </w:rPr>
        <w:tab/>
      </w:r>
      <w:r>
        <w:rPr>
          <w:rFonts w:hint="eastAsia" w:ascii="仿宋_GB2312" w:hAnsi="仿宋_GB2312" w:eastAsia="仿宋_GB2312"/>
          <w:sz w:val="28"/>
          <w:szCs w:val="28"/>
        </w:rPr>
        <w:tab/>
      </w:r>
      <w:r>
        <w:rPr>
          <w:rFonts w:hint="eastAsia" w:ascii="仿宋_GB2312" w:hAnsi="仿宋_GB2312" w:eastAsia="仿宋_GB2312"/>
          <w:sz w:val="28"/>
          <w:szCs w:val="28"/>
        </w:rPr>
        <w:tab/>
      </w:r>
      <w:r>
        <w:rPr>
          <w:rFonts w:hint="eastAsia" w:ascii="仿宋_GB2312" w:hAnsi="仿宋_GB2312" w:eastAsia="仿宋_GB2312"/>
          <w:sz w:val="28"/>
          <w:szCs w:val="28"/>
        </w:rPr>
        <w:tab/>
      </w:r>
      <w:r>
        <w:rPr>
          <w:rFonts w:hint="eastAsia" w:ascii="仿宋_GB2312" w:hAnsi="仿宋_GB2312" w:eastAsia="仿宋_GB2312"/>
          <w:sz w:val="28"/>
          <w:szCs w:val="28"/>
        </w:rPr>
        <w:tab/>
      </w:r>
      <w:r>
        <w:rPr>
          <w:rFonts w:hint="eastAsia" w:ascii="仿宋_GB2312" w:hAnsi="仿宋_GB2312" w:eastAsia="仿宋_GB2312"/>
          <w:sz w:val="28"/>
          <w:szCs w:val="28"/>
        </w:rPr>
        <w:tab/>
      </w:r>
      <w:r>
        <w:rPr>
          <w:rFonts w:hint="eastAsia" w:ascii="仿宋_GB2312" w:hAnsi="仿宋_GB2312" w:eastAsia="仿宋_GB2312"/>
          <w:sz w:val="28"/>
          <w:szCs w:val="28"/>
        </w:rPr>
        <w:t xml:space="preserve">            日  期：</w:t>
      </w:r>
    </w:p>
    <w:p>
      <w:pPr>
        <w:spacing w:line="360" w:lineRule="auto"/>
        <w:rPr>
          <w:rFonts w:hint="eastAsia" w:ascii="仿宋_GB2312" w:hAnsi="仿宋_GB2312" w:eastAsia="仿宋_GB2312"/>
          <w:sz w:val="28"/>
          <w:szCs w:val="28"/>
        </w:rPr>
      </w:pPr>
    </w:p>
    <w:p>
      <w:pPr>
        <w:spacing w:line="360" w:lineRule="auto"/>
        <w:rPr>
          <w:rFonts w:hint="eastAsia" w:ascii="仿宋_GB2312" w:hAnsi="仿宋_GB2312" w:eastAsia="仿宋_GB2312"/>
          <w:sz w:val="28"/>
          <w:szCs w:val="28"/>
        </w:rPr>
      </w:pPr>
    </w:p>
    <w:p>
      <w:pPr>
        <w:spacing w:line="360" w:lineRule="auto"/>
        <w:rPr>
          <w:rFonts w:hint="eastAsia" w:ascii="仿宋_GB2312" w:hAnsi="仿宋_GB2312" w:eastAsia="仿宋_GB2312"/>
          <w:sz w:val="28"/>
          <w:szCs w:val="28"/>
        </w:rPr>
      </w:pPr>
      <w:r>
        <w:rPr>
          <w:rFonts w:hint="eastAsia" w:ascii="仿宋_GB2312" w:hAnsi="仿宋_GB2312" w:eastAsia="仿宋_GB2312"/>
          <w:sz w:val="28"/>
          <w:szCs w:val="28"/>
        </w:rPr>
        <w:t>乙方：                                    代表人：</w:t>
      </w:r>
    </w:p>
    <w:p>
      <w:pPr>
        <w:spacing w:line="360" w:lineRule="auto"/>
        <w:ind w:firstLine="840" w:firstLineChars="300"/>
        <w:rPr>
          <w:rFonts w:hint="eastAsia" w:ascii="仿宋_GB2312" w:hAnsi="仿宋_GB2312" w:eastAsia="仿宋_GB2312"/>
          <w:sz w:val="28"/>
          <w:szCs w:val="28"/>
        </w:rPr>
      </w:pPr>
      <w:r>
        <w:rPr>
          <w:rFonts w:hint="eastAsia" w:ascii="仿宋_GB2312" w:hAnsi="仿宋_GB2312" w:eastAsia="仿宋_GB2312"/>
          <w:sz w:val="28"/>
          <w:szCs w:val="28"/>
        </w:rPr>
        <w:t>（盖章）                            日  期：</w:t>
      </w:r>
    </w:p>
    <w:p>
      <w:pPr>
        <w:spacing w:line="360" w:lineRule="auto"/>
        <w:ind w:firstLine="200"/>
        <w:rPr>
          <w:rFonts w:hint="eastAsia" w:ascii="仿宋_GB2312" w:hAnsi="仿宋_GB2312" w:eastAsia="仿宋_GB2312"/>
          <w:sz w:val="24"/>
        </w:rPr>
      </w:pPr>
    </w:p>
    <w:p>
      <w:pPr>
        <w:rPr>
          <w:rFonts w:hint="eastAsia" w:ascii="仿宋_GB2312" w:hAnsi="仿宋_GB2312" w:eastAsia="仿宋_GB2312"/>
        </w:rPr>
      </w:pPr>
    </w:p>
    <w:p>
      <w:pPr>
        <w:spacing w:line="360" w:lineRule="auto"/>
        <w:rPr>
          <w:rFonts w:hint="eastAsia"/>
        </w:rPr>
      </w:pPr>
    </w:p>
    <w:p>
      <w:pPr>
        <w:spacing w:line="360" w:lineRule="auto"/>
        <w:rPr>
          <w:rFonts w:hint="eastAsia"/>
        </w:rPr>
      </w:pPr>
    </w:p>
    <w:p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222250" cy="306705"/>
              <wp:effectExtent l="0" t="0" r="0" b="0"/>
              <wp:wrapNone/>
              <wp:docPr id="1" name="文本框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2250" cy="30670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/>
                              <w:b/>
                              <w:bCs/>
                              <w:sz w:val="24"/>
                            </w:rPr>
                          </w:pPr>
                          <w:r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t>- 2 -</w:t>
                          </w:r>
                          <w:r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5" o:spid="_x0000_s1026" o:spt="202" type="#_x0000_t202" style="position:absolute;left:0pt;margin-top:0pt;height:24.15pt;width:17.5pt;mso-position-horizontal:left;mso-position-horizontal-relative:margin;mso-wrap-style:none;z-index:251659264;mso-width-relative:page;mso-height-relative:page;" filled="f" stroked="f" coordsize="21600,21600" o:gfxdata="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Bd&#10;c75p0QAAAAMBAAAPAAAAAAAAAAEAIAAAACIAAABkcnMvZG93bnJldi54bWxQSwECFAAUAAAACACH&#10;TuJAlIZ8o7kBAABRAwAADgAAAAAAAAABACAAAAAgAQAAZHJzL2Uyb0RvYy54bWxQSwUGAAAAAAYA&#10;BgBZAQAAS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/>
                        <w:b/>
                        <w:bCs/>
                        <w:sz w:val="24"/>
                      </w:rPr>
                    </w:pPr>
                    <w:r>
                      <w:rPr>
                        <w:b/>
                        <w:bCs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b/>
                        <w:bCs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b/>
                        <w:bCs/>
                        <w:sz w:val="28"/>
                        <w:szCs w:val="28"/>
                      </w:rPr>
                      <w:fldChar w:fldCharType="separate"/>
                    </w:r>
                    <w:r>
                      <w:t>- 2 -</w:t>
                    </w:r>
                    <w:r>
                      <w:rPr>
                        <w:b/>
                        <w:bCs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14935" cy="175260"/>
              <wp:effectExtent l="0" t="0" r="0" b="0"/>
              <wp:wrapNone/>
              <wp:docPr id="2" name="文本框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935" cy="1752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/>
                              <w:b/>
                              <w:bCs/>
                              <w:sz w:val="24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4" o:spid="_x0000_s1026" o:spt="202" type="#_x0000_t202" style="position:absolute;left:0pt;margin-top:0pt;height:13.8pt;width:9.05pt;mso-position-horizontal:right;mso-position-horizontal-relative:margin;mso-wrap-style:none;z-index:251658240;mso-width-relative:page;mso-height-relative:page;" filled="f" stroked="f" coordsize="21600,21600" o:gfxdata="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/>
                        <w:b/>
                        <w:bCs/>
                        <w:sz w:val="24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hint="eastAsia"/>
      </w:rPr>
      <w:t xml:space="preserve">     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637745"/>
    <w:rsid w:val="3863774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2016-06-30T16:46:00Z</dcterms:created>
  <dc:creator>apple</dc:creator>
  <cp:lastModifiedBy>apple</cp:lastModifiedBy>
  <dcterms:modified xsi:type="dcterms:W3CDTF">2016-06-30T16:51:42Z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