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7882BD" w14:textId="77777777" w:rsidR="009C097D" w:rsidRDefault="00A30D39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宋体" w:eastAsia="宋体" w:hAnsi="宋体" w:cs="宋体"/>
          <w:b/>
          <w:sz w:val="72"/>
        </w:rPr>
        <w:t>浙江财经大学东方学院</w:t>
      </w:r>
    </w:p>
    <w:p w14:paraId="433C77BC" w14:textId="56B744C8" w:rsidR="009C097D" w:rsidRDefault="00A30D39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宋体" w:eastAsia="宋体" w:hAnsi="宋体" w:cs="宋体"/>
          <w:b/>
          <w:sz w:val="72"/>
        </w:rPr>
        <w:t>第</w:t>
      </w:r>
      <w:r w:rsidR="0089325C">
        <w:rPr>
          <w:rFonts w:ascii="宋体" w:eastAsia="宋体" w:hAnsi="宋体" w:cs="宋体" w:hint="eastAsia"/>
          <w:b/>
          <w:sz w:val="72"/>
        </w:rPr>
        <w:t>三</w:t>
      </w:r>
      <w:r>
        <w:rPr>
          <w:rFonts w:ascii="宋体" w:eastAsia="宋体" w:hAnsi="宋体" w:cs="宋体"/>
          <w:b/>
          <w:sz w:val="72"/>
        </w:rPr>
        <w:t>届校园吉尼斯挑战赛</w:t>
      </w:r>
    </w:p>
    <w:p w14:paraId="01CA3082" w14:textId="77777777" w:rsidR="009C097D" w:rsidRDefault="009C097D">
      <w:pPr>
        <w:jc w:val="center"/>
        <w:rPr>
          <w:rFonts w:ascii="Times New Roman" w:eastAsia="Times New Roman" w:hAnsi="Times New Roman" w:cs="Times New Roman"/>
          <w:b/>
          <w:sz w:val="72"/>
        </w:rPr>
      </w:pPr>
    </w:p>
    <w:p w14:paraId="44B38A19" w14:textId="77777777" w:rsidR="009C097D" w:rsidRDefault="00A30D39">
      <w:pPr>
        <w:jc w:val="center"/>
        <w:rPr>
          <w:rFonts w:ascii="Times New Roman" w:eastAsia="Times New Roman" w:hAnsi="Times New Roman" w:cs="Times New Roman"/>
          <w:b/>
          <w:sz w:val="144"/>
        </w:rPr>
      </w:pPr>
      <w:r>
        <w:rPr>
          <w:rFonts w:ascii="宋体" w:eastAsia="宋体" w:hAnsi="宋体" w:cs="宋体"/>
          <w:b/>
          <w:sz w:val="144"/>
        </w:rPr>
        <w:t>策</w:t>
      </w:r>
    </w:p>
    <w:p w14:paraId="36C5B4A1" w14:textId="77777777" w:rsidR="009C097D" w:rsidRDefault="009C097D">
      <w:pPr>
        <w:jc w:val="center"/>
        <w:rPr>
          <w:rFonts w:ascii="Times New Roman" w:eastAsia="Times New Roman" w:hAnsi="Times New Roman" w:cs="Times New Roman"/>
          <w:b/>
          <w:sz w:val="84"/>
        </w:rPr>
      </w:pPr>
    </w:p>
    <w:p w14:paraId="59AF6345" w14:textId="77777777" w:rsidR="009C097D" w:rsidRDefault="00A30D39">
      <w:pPr>
        <w:jc w:val="center"/>
        <w:rPr>
          <w:rFonts w:ascii="Times New Roman" w:eastAsia="Times New Roman" w:hAnsi="Times New Roman" w:cs="Times New Roman"/>
          <w:b/>
          <w:sz w:val="144"/>
        </w:rPr>
      </w:pPr>
      <w:r>
        <w:rPr>
          <w:rFonts w:ascii="宋体" w:eastAsia="宋体" w:hAnsi="宋体" w:cs="宋体"/>
          <w:b/>
          <w:sz w:val="144"/>
        </w:rPr>
        <w:t>划</w:t>
      </w:r>
    </w:p>
    <w:p w14:paraId="388045A7" w14:textId="77777777" w:rsidR="009C097D" w:rsidRDefault="009C097D">
      <w:pPr>
        <w:jc w:val="center"/>
        <w:rPr>
          <w:rFonts w:ascii="Times New Roman" w:eastAsia="Times New Roman" w:hAnsi="Times New Roman" w:cs="Times New Roman"/>
          <w:b/>
          <w:sz w:val="84"/>
        </w:rPr>
      </w:pPr>
    </w:p>
    <w:p w14:paraId="2BFCED9D" w14:textId="77777777" w:rsidR="009C097D" w:rsidRDefault="00A30D39">
      <w:pPr>
        <w:jc w:val="center"/>
        <w:rPr>
          <w:rFonts w:ascii="Times New Roman" w:eastAsia="Times New Roman" w:hAnsi="Times New Roman" w:cs="Times New Roman"/>
          <w:b/>
          <w:sz w:val="144"/>
        </w:rPr>
      </w:pPr>
      <w:r>
        <w:rPr>
          <w:rFonts w:ascii="宋体" w:eastAsia="宋体" w:hAnsi="宋体" w:cs="宋体"/>
          <w:b/>
          <w:sz w:val="144"/>
        </w:rPr>
        <w:t>书</w:t>
      </w:r>
    </w:p>
    <w:p w14:paraId="213460A0" w14:textId="77777777" w:rsidR="009C097D" w:rsidRDefault="009C097D">
      <w:pPr>
        <w:rPr>
          <w:rFonts w:ascii="Times New Roman" w:eastAsia="Times New Roman" w:hAnsi="Times New Roman" w:cs="Times New Roman"/>
          <w:b/>
          <w:sz w:val="84"/>
        </w:rPr>
      </w:pPr>
    </w:p>
    <w:p w14:paraId="716BA3A1" w14:textId="77777777" w:rsidR="009C097D" w:rsidRDefault="00A30D39">
      <w:pPr>
        <w:ind w:firstLine="1285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宋体" w:eastAsia="宋体" w:hAnsi="宋体" w:cs="宋体"/>
          <w:b/>
          <w:sz w:val="32"/>
        </w:rPr>
        <w:t>主办方：共青团浙江财经大学东方学院委员会</w:t>
      </w:r>
    </w:p>
    <w:p w14:paraId="49713898" w14:textId="77777777" w:rsidR="009C097D" w:rsidRDefault="00A30D39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</w:t>
      </w:r>
      <w:r>
        <w:rPr>
          <w:rFonts w:ascii="Times New Roman" w:eastAsia="宋体" w:hAnsi="Times New Roman" w:cs="Times New Roman" w:hint="eastAsia"/>
          <w:b/>
          <w:sz w:val="32"/>
        </w:rPr>
        <w:t xml:space="preserve">        </w:t>
      </w:r>
      <w:r>
        <w:rPr>
          <w:rFonts w:ascii="Times New Roman" w:eastAsia="Times New Roman" w:hAnsi="Times New Roman" w:cs="Times New Roman"/>
          <w:b/>
          <w:sz w:val="32"/>
        </w:rPr>
        <w:t xml:space="preserve">   </w:t>
      </w:r>
      <w:r>
        <w:rPr>
          <w:rFonts w:ascii="宋体" w:eastAsia="宋体" w:hAnsi="宋体" w:cs="宋体"/>
          <w:b/>
          <w:sz w:val="32"/>
        </w:rPr>
        <w:t>承办方：浙江财经大学东方学院学生委员会</w:t>
      </w:r>
    </w:p>
    <w:p w14:paraId="179508A5" w14:textId="3836E375" w:rsidR="009C097D" w:rsidRDefault="00A30D39">
      <w:pPr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黑体" w:eastAsia="黑体" w:hAnsi="黑体" w:cs="黑体"/>
          <w:sz w:val="52"/>
        </w:rPr>
        <w:lastRenderedPageBreak/>
        <w:t>东方学院第</w:t>
      </w:r>
      <w:r w:rsidR="0002735D">
        <w:rPr>
          <w:rFonts w:ascii="黑体" w:eastAsia="黑体" w:hAnsi="黑体" w:cs="黑体" w:hint="eastAsia"/>
          <w:sz w:val="52"/>
        </w:rPr>
        <w:t>三</w:t>
      </w:r>
      <w:r>
        <w:rPr>
          <w:rFonts w:ascii="黑体" w:eastAsia="黑体" w:hAnsi="黑体" w:cs="黑体"/>
          <w:sz w:val="52"/>
        </w:rPr>
        <w:t>届校园吉尼斯挑战赛</w:t>
      </w:r>
    </w:p>
    <w:p w14:paraId="4B796B39" w14:textId="77777777" w:rsidR="009C097D" w:rsidRDefault="009C097D">
      <w:pPr>
        <w:spacing w:line="440" w:lineRule="auto"/>
        <w:jc w:val="left"/>
        <w:rPr>
          <w:rFonts w:ascii="Times New Roman" w:eastAsia="Times New Roman" w:hAnsi="Times New Roman" w:cs="Times New Roman"/>
          <w:b/>
          <w:color w:val="000000"/>
          <w:sz w:val="30"/>
          <w:shd w:val="clear" w:color="auto" w:fill="FFFFFF"/>
        </w:rPr>
      </w:pPr>
    </w:p>
    <w:p w14:paraId="0C1335EA" w14:textId="77777777" w:rsidR="009C097D" w:rsidRDefault="00A30D39">
      <w:pPr>
        <w:spacing w:line="440" w:lineRule="auto"/>
        <w:jc w:val="left"/>
        <w:rPr>
          <w:rFonts w:ascii="黑体" w:eastAsia="黑体" w:hAnsi="黑体" w:cs="黑体"/>
          <w:color w:val="000000"/>
          <w:sz w:val="32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/>
          <w:sz w:val="32"/>
          <w:shd w:val="clear" w:color="auto" w:fill="FFFFFF"/>
        </w:rPr>
        <w:t>一、活动目的</w:t>
      </w:r>
    </w:p>
    <w:p w14:paraId="5807FB11" w14:textId="3A0A9451" w:rsidR="009C097D" w:rsidRDefault="00A30D39">
      <w:pPr>
        <w:spacing w:line="360" w:lineRule="auto"/>
        <w:ind w:firstLine="75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宋体" w:eastAsia="宋体" w:hAnsi="宋体" w:cs="宋体"/>
          <w:color w:val="000000"/>
          <w:sz w:val="24"/>
          <w:szCs w:val="20"/>
          <w:shd w:val="clear" w:color="auto" w:fill="FFFFFF"/>
        </w:rPr>
        <w:t>吉尼斯世界纪录为全世界所喜爱和关注，对大学生也是如此。大学校园融合了来自大江南北的各方骄子们，在这里，他们继续着专业的学习，体</w:t>
      </w:r>
      <w:proofErr w:type="gramStart"/>
      <w:r>
        <w:rPr>
          <w:rFonts w:ascii="宋体" w:eastAsia="宋体" w:hAnsi="宋体" w:cs="宋体"/>
          <w:color w:val="000000"/>
          <w:sz w:val="24"/>
          <w:szCs w:val="20"/>
          <w:shd w:val="clear" w:color="auto" w:fill="FFFFFF"/>
        </w:rPr>
        <w:t>历着</w:t>
      </w:r>
      <w:proofErr w:type="gramEnd"/>
      <w:r>
        <w:rPr>
          <w:rFonts w:ascii="宋体" w:eastAsia="宋体" w:hAnsi="宋体" w:cs="宋体"/>
          <w:color w:val="000000"/>
          <w:sz w:val="24"/>
          <w:szCs w:val="20"/>
          <w:shd w:val="clear" w:color="auto" w:fill="FFFFFF"/>
        </w:rPr>
        <w:t>大学这个小社会的各种实践活动，施展着各自的才华，洋溢着独为已有的气息。为了积极响应国家倡导的“三走”活动，推动我校校园</w:t>
      </w:r>
      <w:r>
        <w:rPr>
          <w:rFonts w:ascii="宋体" w:eastAsia="宋体" w:hAnsi="宋体" w:cs="宋体" w:hint="eastAsia"/>
          <w:color w:val="000000"/>
          <w:sz w:val="24"/>
          <w:szCs w:val="20"/>
          <w:shd w:val="clear" w:color="auto" w:fill="FFFFFF"/>
        </w:rPr>
        <w:t>体育</w:t>
      </w:r>
      <w:r>
        <w:rPr>
          <w:rFonts w:ascii="宋体" w:eastAsia="宋体" w:hAnsi="宋体" w:cs="宋体"/>
          <w:color w:val="000000"/>
          <w:sz w:val="24"/>
          <w:szCs w:val="20"/>
          <w:shd w:val="clear" w:color="auto" w:fill="FFFFFF"/>
        </w:rPr>
        <w:t>文化的发展，通过树立记录榜，激发同学对体育运动的热情，以挑战的形式激励同学超越自己，</w:t>
      </w:r>
      <w:r>
        <w:rPr>
          <w:rFonts w:ascii="宋体" w:eastAsia="宋体" w:hAnsi="宋体" w:cs="宋体" w:hint="eastAsia"/>
          <w:color w:val="000000"/>
          <w:sz w:val="24"/>
          <w:szCs w:val="20"/>
          <w:shd w:val="clear" w:color="auto" w:fill="FFFFFF"/>
        </w:rPr>
        <w:t>让更多的学生能够走出寝室，</w:t>
      </w:r>
      <w:r>
        <w:rPr>
          <w:rFonts w:ascii="宋体" w:eastAsia="宋体" w:hAnsi="宋体" w:cs="宋体"/>
          <w:color w:val="000000"/>
          <w:sz w:val="24"/>
          <w:szCs w:val="20"/>
          <w:shd w:val="clear" w:color="auto" w:fill="FFFFFF"/>
        </w:rPr>
        <w:t>推动体育锻炼活动的风尚，特举办第</w:t>
      </w:r>
      <w:r w:rsidR="0089325C">
        <w:rPr>
          <w:rFonts w:ascii="宋体" w:eastAsia="宋体" w:hAnsi="宋体" w:cs="宋体" w:hint="eastAsia"/>
          <w:color w:val="000000"/>
          <w:sz w:val="24"/>
          <w:szCs w:val="20"/>
          <w:shd w:val="clear" w:color="auto" w:fill="FFFFFF"/>
        </w:rPr>
        <w:t>三</w:t>
      </w:r>
      <w:r>
        <w:rPr>
          <w:rFonts w:ascii="宋体" w:eastAsia="宋体" w:hAnsi="宋体" w:cs="宋体"/>
          <w:color w:val="000000"/>
          <w:sz w:val="24"/>
          <w:szCs w:val="20"/>
          <w:shd w:val="clear" w:color="auto" w:fill="FFFFFF"/>
        </w:rPr>
        <w:t>届校园吉尼斯挑战赛赛这一赛事。</w:t>
      </w:r>
    </w:p>
    <w:p w14:paraId="4537A9B2" w14:textId="77777777" w:rsidR="009C097D" w:rsidRDefault="009C097D">
      <w:pPr>
        <w:spacing w:line="360" w:lineRule="auto"/>
        <w:ind w:firstLine="75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14:paraId="0375E86F" w14:textId="77777777" w:rsidR="009C097D" w:rsidRDefault="00A30D39">
      <w:pPr>
        <w:spacing w:line="360" w:lineRule="auto"/>
        <w:jc w:val="left"/>
        <w:rPr>
          <w:rFonts w:ascii="黑体" w:eastAsia="黑体" w:hAnsi="黑体" w:cs="黑体"/>
          <w:b/>
          <w:color w:val="000000"/>
          <w:sz w:val="32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/>
          <w:sz w:val="32"/>
          <w:shd w:val="clear" w:color="auto" w:fill="FFFFFF"/>
        </w:rPr>
        <w:t>二、活动对象</w:t>
      </w:r>
    </w:p>
    <w:p w14:paraId="5D62AAD6" w14:textId="77777777" w:rsidR="009C097D" w:rsidRDefault="00A30D39">
      <w:pPr>
        <w:spacing w:line="360" w:lineRule="auto"/>
        <w:ind w:firstLine="60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宋体" w:eastAsia="宋体" w:hAnsi="宋体" w:cs="宋体"/>
          <w:color w:val="000000"/>
          <w:sz w:val="24"/>
          <w:szCs w:val="20"/>
          <w:shd w:val="clear" w:color="auto" w:fill="FFFFFF"/>
        </w:rPr>
        <w:t>全院在校生</w:t>
      </w:r>
    </w:p>
    <w:p w14:paraId="2D40BCA5" w14:textId="77777777" w:rsidR="009C097D" w:rsidRDefault="009C097D">
      <w:pPr>
        <w:spacing w:line="360" w:lineRule="auto"/>
        <w:ind w:firstLine="600"/>
        <w:jc w:val="left"/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</w:pPr>
    </w:p>
    <w:p w14:paraId="2791C4CF" w14:textId="77777777" w:rsidR="009C097D" w:rsidRDefault="00A30D39">
      <w:pPr>
        <w:numPr>
          <w:ilvl w:val="0"/>
          <w:numId w:val="1"/>
        </w:numPr>
        <w:spacing w:line="360" w:lineRule="auto"/>
        <w:jc w:val="left"/>
        <w:rPr>
          <w:rFonts w:ascii="黑体" w:eastAsia="黑体" w:hAnsi="黑体" w:cs="黑体"/>
          <w:b/>
          <w:color w:val="000000"/>
          <w:sz w:val="32"/>
          <w:szCs w:val="24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/>
          <w:sz w:val="32"/>
          <w:szCs w:val="24"/>
          <w:shd w:val="clear" w:color="auto" w:fill="FFFFFF"/>
        </w:rPr>
        <w:t>报名方式</w:t>
      </w:r>
    </w:p>
    <w:p w14:paraId="1E37FBE3" w14:textId="77777777" w:rsidR="009C097D" w:rsidRDefault="00A30D39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0"/>
          <w:shd w:val="clear" w:color="auto" w:fill="FFFFFF"/>
        </w:rPr>
      </w:pPr>
      <w:r>
        <w:rPr>
          <w:rFonts w:ascii="宋体" w:eastAsia="宋体" w:hAnsi="宋体" w:cs="宋体"/>
          <w:color w:val="000000"/>
          <w:sz w:val="24"/>
          <w:szCs w:val="20"/>
          <w:shd w:val="clear" w:color="auto" w:fill="FFFFFF"/>
        </w:rPr>
        <w:t>所有吉尼斯项目在</w:t>
      </w:r>
      <w:proofErr w:type="gramStart"/>
      <w:r>
        <w:rPr>
          <w:rFonts w:ascii="宋体" w:eastAsia="宋体" w:hAnsi="宋体" w:cs="宋体"/>
          <w:color w:val="000000"/>
          <w:sz w:val="24"/>
          <w:szCs w:val="20"/>
          <w:shd w:val="clear" w:color="auto" w:fill="FFFFFF"/>
        </w:rPr>
        <w:t>一</w:t>
      </w:r>
      <w:proofErr w:type="gramEnd"/>
      <w:r>
        <w:rPr>
          <w:rFonts w:ascii="宋体" w:eastAsia="宋体" w:hAnsi="宋体" w:cs="宋体"/>
          <w:color w:val="000000"/>
          <w:sz w:val="24"/>
          <w:szCs w:val="20"/>
          <w:shd w:val="clear" w:color="auto" w:fill="FFFFFF"/>
        </w:rPr>
        <w:t>食堂前小广场现场报名</w:t>
      </w:r>
      <w:r>
        <w:rPr>
          <w:rFonts w:ascii="宋体" w:eastAsia="宋体" w:hAnsi="宋体" w:cs="宋体" w:hint="eastAsia"/>
          <w:color w:val="000000"/>
          <w:sz w:val="24"/>
          <w:szCs w:val="20"/>
          <w:shd w:val="clear" w:color="auto" w:fill="FFFFFF"/>
        </w:rPr>
        <w:t>.</w:t>
      </w:r>
      <w:r>
        <w:rPr>
          <w:rFonts w:ascii="宋体" w:eastAsia="宋体" w:hAnsi="宋体" w:cs="宋体"/>
          <w:color w:val="000000"/>
          <w:sz w:val="24"/>
          <w:szCs w:val="20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000000"/>
          <w:sz w:val="24"/>
          <w:szCs w:val="20"/>
          <w:shd w:val="clear" w:color="auto" w:fill="FFFFFF"/>
        </w:rPr>
        <w:t>可参赛当天当场报名)</w:t>
      </w:r>
    </w:p>
    <w:p w14:paraId="64C70044" w14:textId="77777777" w:rsidR="009C097D" w:rsidRDefault="009C097D">
      <w:pPr>
        <w:spacing w:line="360" w:lineRule="auto"/>
        <w:ind w:firstLine="600"/>
        <w:jc w:val="left"/>
        <w:rPr>
          <w:rFonts w:ascii="宋体" w:eastAsia="宋体" w:hAnsi="宋体" w:cs="宋体"/>
          <w:color w:val="000000"/>
          <w:sz w:val="30"/>
          <w:shd w:val="clear" w:color="auto" w:fill="FFFFFF"/>
        </w:rPr>
      </w:pPr>
    </w:p>
    <w:p w14:paraId="41621183" w14:textId="77777777" w:rsidR="009C097D" w:rsidRDefault="00A30D39">
      <w:pPr>
        <w:numPr>
          <w:ilvl w:val="0"/>
          <w:numId w:val="1"/>
        </w:numPr>
        <w:spacing w:line="300" w:lineRule="auto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活动要求</w:t>
      </w:r>
    </w:p>
    <w:p w14:paraId="6A469C23" w14:textId="77777777" w:rsidR="009C097D" w:rsidRDefault="00A30D39">
      <w:pPr>
        <w:numPr>
          <w:ilvl w:val="0"/>
          <w:numId w:val="2"/>
        </w:numPr>
        <w:ind w:firstLine="568"/>
        <w:jc w:val="center"/>
        <w:rPr>
          <w:rFonts w:asciiTheme="minorEastAsia" w:hAnsiTheme="minorEastAsia" w:cstheme="minorEastAsia"/>
          <w:color w:val="000000"/>
          <w:sz w:val="24"/>
          <w:szCs w:val="20"/>
        </w:rPr>
      </w:pPr>
      <w:r>
        <w:rPr>
          <w:rFonts w:asciiTheme="minorEastAsia" w:hAnsiTheme="minorEastAsia" w:cstheme="minorEastAsia" w:hint="eastAsia"/>
          <w:color w:val="000000"/>
          <w:sz w:val="24"/>
          <w:szCs w:val="20"/>
        </w:rPr>
        <w:t>比赛资格：比赛的参赛者必须是本院拥有正式学籍的学生，选手比赛前必需持有学生证和身份证，</w:t>
      </w:r>
      <w:proofErr w:type="gramStart"/>
      <w:r>
        <w:rPr>
          <w:rFonts w:asciiTheme="minorEastAsia" w:hAnsiTheme="minorEastAsia" w:cstheme="minorEastAsia" w:hint="eastAsia"/>
          <w:color w:val="000000"/>
          <w:sz w:val="24"/>
          <w:szCs w:val="20"/>
        </w:rPr>
        <w:t>如遇作舞弊</w:t>
      </w:r>
      <w:proofErr w:type="gramEnd"/>
      <w:r>
        <w:rPr>
          <w:rFonts w:asciiTheme="minorEastAsia" w:hAnsiTheme="minorEastAsia" w:cstheme="minorEastAsia" w:hint="eastAsia"/>
          <w:color w:val="000000"/>
          <w:sz w:val="24"/>
          <w:szCs w:val="20"/>
        </w:rPr>
        <w:t>为，用非法手段获取利益，破坏比赛</w:t>
      </w:r>
    </w:p>
    <w:p w14:paraId="31E0EAD8" w14:textId="77777777" w:rsidR="009C097D" w:rsidRDefault="00A30D39">
      <w:pPr>
        <w:rPr>
          <w:rFonts w:asciiTheme="minorEastAsia" w:hAnsiTheme="minorEastAsia" w:cstheme="minorEastAsia"/>
          <w:color w:val="000000"/>
          <w:sz w:val="24"/>
          <w:szCs w:val="20"/>
        </w:rPr>
      </w:pPr>
      <w:r>
        <w:rPr>
          <w:rFonts w:asciiTheme="minorEastAsia" w:hAnsiTheme="minorEastAsia" w:cstheme="minorEastAsia" w:hint="eastAsia"/>
          <w:color w:val="000000"/>
          <w:sz w:val="24"/>
          <w:szCs w:val="20"/>
        </w:rPr>
        <w:t>公平，一经发现取消参赛资格。</w:t>
      </w:r>
    </w:p>
    <w:p w14:paraId="1C9E2B2D" w14:textId="77777777" w:rsidR="009C097D" w:rsidRDefault="00A30D39">
      <w:pPr>
        <w:spacing w:line="360" w:lineRule="auto"/>
        <w:ind w:firstLine="600"/>
        <w:rPr>
          <w:rFonts w:asciiTheme="minorEastAsia" w:hAnsiTheme="minorEastAsia" w:cstheme="minorEastAsia"/>
          <w:color w:val="000000"/>
          <w:sz w:val="24"/>
          <w:szCs w:val="20"/>
        </w:rPr>
      </w:pPr>
      <w:r>
        <w:rPr>
          <w:rFonts w:asciiTheme="minorEastAsia" w:hAnsiTheme="minorEastAsia" w:cstheme="minorEastAsia" w:hint="eastAsia"/>
          <w:color w:val="000000"/>
          <w:sz w:val="24"/>
          <w:szCs w:val="20"/>
        </w:rPr>
        <w:t>2、每位参赛者准时到场，超过比赛时间作弃权论处。如遇雨天，比赛顺延。</w:t>
      </w:r>
    </w:p>
    <w:p w14:paraId="7AEB147E" w14:textId="77777777" w:rsidR="009C097D" w:rsidRDefault="009C097D">
      <w:pPr>
        <w:spacing w:line="360" w:lineRule="auto"/>
        <w:ind w:firstLine="600"/>
        <w:rPr>
          <w:rFonts w:asciiTheme="minorEastAsia" w:hAnsiTheme="minorEastAsia" w:cstheme="minorEastAsia"/>
          <w:color w:val="000000"/>
          <w:sz w:val="24"/>
          <w:szCs w:val="20"/>
        </w:rPr>
      </w:pPr>
    </w:p>
    <w:p w14:paraId="277E19FD" w14:textId="77777777" w:rsidR="009C097D" w:rsidRDefault="00A30D39">
      <w:pPr>
        <w:rPr>
          <w:rFonts w:ascii="黑体" w:eastAsia="黑体" w:hAnsi="黑体" w:cs="黑体"/>
          <w:b/>
          <w:sz w:val="32"/>
        </w:rPr>
      </w:pPr>
      <w:r>
        <w:rPr>
          <w:rFonts w:ascii="黑体" w:eastAsia="黑体" w:hAnsi="黑体" w:cs="黑体" w:hint="eastAsia"/>
          <w:b/>
          <w:sz w:val="32"/>
        </w:rPr>
        <w:t>五、活动安排</w:t>
      </w:r>
    </w:p>
    <w:p w14:paraId="2BB7CE43" w14:textId="045956E7" w:rsidR="009C097D" w:rsidRDefault="00A30D39">
      <w:pPr>
        <w:spacing w:line="440" w:lineRule="auto"/>
        <w:ind w:firstLine="600"/>
        <w:jc w:val="left"/>
        <w:rPr>
          <w:rFonts w:ascii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1、活动时间：</w:t>
      </w:r>
      <w:r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201</w:t>
      </w:r>
      <w:r w:rsidR="0002735D"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9</w:t>
      </w:r>
      <w:r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年</w:t>
      </w:r>
      <w:r w:rsidR="00FD2C95"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11</w:t>
      </w:r>
      <w:r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月</w:t>
      </w:r>
      <w:r w:rsidR="00FD2C95"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30</w:t>
      </w:r>
      <w:r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日周六下午（遇天气等不可抗力因素可适</w:t>
      </w:r>
      <w:r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lastRenderedPageBreak/>
        <w:t>当延后比赛）</w:t>
      </w:r>
    </w:p>
    <w:p w14:paraId="4570A187" w14:textId="04C2DE97" w:rsidR="009C097D" w:rsidRDefault="00A30D39">
      <w:pPr>
        <w:ind w:firstLine="600"/>
        <w:jc w:val="left"/>
        <w:rPr>
          <w:rFonts w:ascii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2、摆摊时间：201</w:t>
      </w:r>
      <w:r w:rsidR="00500864"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9</w:t>
      </w:r>
      <w:r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年</w:t>
      </w:r>
      <w:r w:rsidR="000F0BC6"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11</w:t>
      </w:r>
      <w:r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月</w:t>
      </w:r>
      <w:r w:rsidR="000F0BC6"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27</w:t>
      </w:r>
      <w:r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日~1</w:t>
      </w:r>
      <w:r w:rsidR="000F0BC6"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月</w:t>
      </w:r>
      <w:r w:rsidR="000F0BC6"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28</w:t>
      </w:r>
      <w:r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日。</w:t>
      </w:r>
    </w:p>
    <w:p w14:paraId="0CF192EF" w14:textId="77777777" w:rsidR="009C097D" w:rsidRDefault="00A30D39">
      <w:pPr>
        <w:spacing w:line="440" w:lineRule="auto"/>
        <w:ind w:firstLine="600"/>
        <w:jc w:val="left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3、活动地点：东方学院操场、篮球场、足球场、体育馆</w:t>
      </w:r>
    </w:p>
    <w:p w14:paraId="2A9E9AF7" w14:textId="77777777" w:rsidR="009C097D" w:rsidRDefault="00A30D39">
      <w:pPr>
        <w:ind w:firstLine="60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4、</w:t>
      </w:r>
      <w:r>
        <w:rPr>
          <w:rFonts w:asciiTheme="minorEastAsia" w:hAnsiTheme="minorEastAsia" w:cstheme="minorEastAsia" w:hint="eastAsia"/>
          <w:sz w:val="24"/>
          <w:szCs w:val="24"/>
        </w:rPr>
        <w:t>主办方：共青团浙江财经大学东方学院学生委员会</w:t>
      </w:r>
    </w:p>
    <w:p w14:paraId="21ABBBCA" w14:textId="77777777" w:rsidR="009C097D" w:rsidRDefault="00A30D39">
      <w:pPr>
        <w:spacing w:line="440" w:lineRule="auto"/>
        <w:ind w:firstLineChars="400" w:firstLine="960"/>
        <w:jc w:val="left"/>
        <w:rPr>
          <w:rFonts w:ascii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承办方：浙江财经大学东方学院东方学院学生会</w:t>
      </w:r>
    </w:p>
    <w:p w14:paraId="545007DA" w14:textId="77777777" w:rsidR="009C097D" w:rsidRDefault="009C097D">
      <w:pPr>
        <w:spacing w:line="440" w:lineRule="auto"/>
        <w:ind w:firstLine="1050"/>
        <w:jc w:val="left"/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</w:pPr>
    </w:p>
    <w:p w14:paraId="1D4A1D60" w14:textId="77777777" w:rsidR="009C097D" w:rsidRDefault="00A30D39">
      <w:pPr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宋体" w:eastAsia="宋体" w:hAnsi="宋体" w:cs="宋体" w:hint="eastAsia"/>
          <w:b/>
          <w:sz w:val="32"/>
          <w:szCs w:val="24"/>
        </w:rPr>
        <w:t>六、</w:t>
      </w:r>
      <w:r>
        <w:rPr>
          <w:rFonts w:ascii="宋体" w:eastAsia="宋体" w:hAnsi="宋体" w:cs="宋体"/>
          <w:b/>
          <w:sz w:val="32"/>
          <w:szCs w:val="24"/>
        </w:rPr>
        <w:t>参赛项目内容及规则</w:t>
      </w:r>
    </w:p>
    <w:p w14:paraId="3F55A3EC" w14:textId="0A3D9ABE" w:rsidR="009C097D" w:rsidRDefault="00A30D39">
      <w:pPr>
        <w:tabs>
          <w:tab w:val="left" w:pos="0"/>
        </w:tabs>
        <w:ind w:firstLine="49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1、三分球大赛：参赛人员按报名表顺序，需在三分线外</w:t>
      </w:r>
      <w:r w:rsidR="00651A33">
        <w:rPr>
          <w:rFonts w:asciiTheme="minorEastAsia" w:hAnsiTheme="minorEastAsia" w:cstheme="minorEastAsia" w:hint="eastAsia"/>
          <w:sz w:val="24"/>
          <w:szCs w:val="24"/>
        </w:rPr>
        <w:t>指定</w:t>
      </w:r>
      <w:r>
        <w:rPr>
          <w:rFonts w:asciiTheme="minorEastAsia" w:hAnsiTheme="minorEastAsia" w:cstheme="minorEastAsia" w:hint="eastAsia"/>
          <w:sz w:val="24"/>
          <w:szCs w:val="24"/>
        </w:rPr>
        <w:t>位置完成投篮，命中1球得1分，命中指定用球得2分，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投出四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球后便可投指定用球。限时3分钟，根据选手最后得分进行排名。如遇积分形同则需加赛，加赛规则与预赛规则相同，限时3分钟，加赛次序抽签决定，冠军最终获得成绩取预赛决赛最好成绩，。</w:t>
      </w:r>
    </w:p>
    <w:p w14:paraId="537E697A" w14:textId="77777777" w:rsidR="009C097D" w:rsidRDefault="00A30D39">
      <w:pPr>
        <w:tabs>
          <w:tab w:val="left" w:pos="0"/>
        </w:tabs>
        <w:ind w:firstLine="49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2、罚球投篮：参赛选手每人拥有十次罚球机会，站在罚球线进行罚篮，成绩以实际命中数为准。若十次罚篮全进，可继续进行罚篮，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直至不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中为止。（男、女分开记录）。</w:t>
      </w:r>
    </w:p>
    <w:p w14:paraId="33A157DF" w14:textId="77777777" w:rsidR="009C097D" w:rsidRDefault="00A30D39">
      <w:pPr>
        <w:tabs>
          <w:tab w:val="left" w:pos="0"/>
        </w:tabs>
        <w:ind w:firstLine="49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3、魔方速拧：本次比赛魔方采用三阶魔方，工作人员按照特定的公式打乱魔方。在比赛开始之前，每位参赛者有15秒时间观察魔方，由计时员计时，用时者最短者胜出。</w:t>
      </w:r>
    </w:p>
    <w:p w14:paraId="4FB4C4BA" w14:textId="77777777" w:rsidR="009C097D" w:rsidRDefault="00A30D39">
      <w:pPr>
        <w:tabs>
          <w:tab w:val="left" w:pos="0"/>
        </w:tabs>
        <w:ind w:firstLine="49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4、足球小将：在直径为三米的圆圈内，以脚颠球，颠球方式不限，即可单脚颠球也可双脚交替颠球，球中途落地、出圈或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踩圈线算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失败，时间不限，以颠球的次数最多者为胜。</w:t>
      </w:r>
    </w:p>
    <w:p w14:paraId="64EBEEAE" w14:textId="77777777" w:rsidR="009C097D" w:rsidRDefault="00A30D39">
      <w:pPr>
        <w:tabs>
          <w:tab w:val="left" w:pos="0"/>
        </w:tabs>
        <w:ind w:firstLine="5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5、慢速自行车：赛道宽一米，长二十米。中途脚着地，或自行车压线，在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原时间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上一次减5s，若自行车的一半超出线，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则成绩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无效，最后用时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长者为胜。</w:t>
      </w:r>
    </w:p>
    <w:p w14:paraId="4A30849E" w14:textId="77777777" w:rsidR="009C097D" w:rsidRDefault="00A30D39">
      <w:pPr>
        <w:tabs>
          <w:tab w:val="left" w:pos="0"/>
        </w:tabs>
        <w:ind w:firstLine="5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6、折返上篮：参赛者从后场底线出发，来回一次全场上篮来得分，若不中需将球补中，最后将球运出底线停止计时，每人两次机会取最好成绩，以用时最少者为胜，（男、女分开记录）。</w:t>
      </w:r>
    </w:p>
    <w:p w14:paraId="425C8175" w14:textId="77777777" w:rsidR="009C097D" w:rsidRDefault="00A30D39">
      <w:pPr>
        <w:tabs>
          <w:tab w:val="left" w:pos="0"/>
        </w:tabs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sz w:val="24"/>
          <w:szCs w:val="24"/>
        </w:rPr>
        <w:t>7、平板支撑：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bidi="ar"/>
        </w:rPr>
        <w:t xml:space="preserve"> </w:t>
      </w:r>
      <w:hyperlink r:id="rId8" w:history="1">
        <w:r>
          <w:rPr>
            <w:rStyle w:val="a4"/>
            <w:rFonts w:asciiTheme="minorEastAsia" w:hAnsiTheme="minorEastAsia" w:cstheme="minorEastAsia" w:hint="eastAsia"/>
            <w:color w:val="000000" w:themeColor="text1"/>
            <w:sz w:val="24"/>
            <w:szCs w:val="24"/>
            <w:u w:val="none"/>
          </w:rPr>
          <w:t>俯卧</w:t>
        </w:r>
      </w:hyperlink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  <w:lang w:bidi="ar"/>
        </w:rPr>
        <w:t>，双肘弯曲支撑在地面上，</w:t>
      </w:r>
      <w:hyperlink r:id="rId9" w:history="1">
        <w:r>
          <w:rPr>
            <w:rStyle w:val="a4"/>
            <w:rFonts w:asciiTheme="minorEastAsia" w:hAnsiTheme="minorEastAsia" w:cstheme="minorEastAsia" w:hint="eastAsia"/>
            <w:color w:val="000000" w:themeColor="text1"/>
            <w:sz w:val="24"/>
            <w:szCs w:val="24"/>
            <w:u w:val="none"/>
          </w:rPr>
          <w:t>肩膀</w:t>
        </w:r>
      </w:hyperlink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  <w:lang w:bidi="ar"/>
        </w:rPr>
        <w:t>和</w:t>
      </w:r>
      <w:hyperlink r:id="rId10" w:history="1">
        <w:r>
          <w:rPr>
            <w:rStyle w:val="a4"/>
            <w:rFonts w:asciiTheme="minorEastAsia" w:hAnsiTheme="minorEastAsia" w:cstheme="minorEastAsia" w:hint="eastAsia"/>
            <w:color w:val="000000" w:themeColor="text1"/>
            <w:sz w:val="24"/>
            <w:szCs w:val="24"/>
            <w:u w:val="none"/>
          </w:rPr>
          <w:t>肘关节</w:t>
        </w:r>
      </w:hyperlink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  <w:lang w:bidi="ar"/>
        </w:rPr>
        <w:t>垂直于地面，双脚踩地，身体离开地面，躯干伸直，头部、肩部、胯部和</w:t>
      </w:r>
      <w:hyperlink r:id="rId11" w:history="1">
        <w:r>
          <w:rPr>
            <w:rStyle w:val="a4"/>
            <w:rFonts w:asciiTheme="minorEastAsia" w:hAnsiTheme="minorEastAsia" w:cstheme="minorEastAsia" w:hint="eastAsia"/>
            <w:color w:val="000000" w:themeColor="text1"/>
            <w:sz w:val="24"/>
            <w:szCs w:val="24"/>
            <w:u w:val="none"/>
          </w:rPr>
          <w:t>踝</w:t>
        </w:r>
      </w:hyperlink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  <w:lang w:bidi="ar"/>
        </w:rPr>
        <w:t>部保持在同一平面，</w:t>
      </w:r>
      <w:hyperlink r:id="rId12" w:history="1">
        <w:r>
          <w:rPr>
            <w:rStyle w:val="a4"/>
            <w:rFonts w:asciiTheme="minorEastAsia" w:hAnsiTheme="minorEastAsia" w:cstheme="minorEastAsia" w:hint="eastAsia"/>
            <w:color w:val="000000" w:themeColor="text1"/>
            <w:sz w:val="24"/>
            <w:szCs w:val="24"/>
            <w:u w:val="none"/>
          </w:rPr>
          <w:t>腹肌</w:t>
        </w:r>
      </w:hyperlink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  <w:lang w:bidi="ar"/>
        </w:rPr>
        <w:t>收紧，</w:t>
      </w:r>
      <w:hyperlink r:id="rId13" w:history="1">
        <w:r>
          <w:rPr>
            <w:rStyle w:val="a4"/>
            <w:rFonts w:asciiTheme="minorEastAsia" w:hAnsiTheme="minorEastAsia" w:cstheme="minorEastAsia" w:hint="eastAsia"/>
            <w:color w:val="000000" w:themeColor="text1"/>
            <w:sz w:val="24"/>
            <w:szCs w:val="24"/>
            <w:u w:val="none"/>
          </w:rPr>
          <w:t>盆底肌</w:t>
        </w:r>
      </w:hyperlink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  <w:lang w:bidi="ar"/>
        </w:rPr>
        <w:t>收紧，</w:t>
      </w:r>
      <w:hyperlink r:id="rId14" w:history="1">
        <w:r>
          <w:rPr>
            <w:rStyle w:val="a4"/>
            <w:rFonts w:asciiTheme="minorEastAsia" w:hAnsiTheme="minorEastAsia" w:cstheme="minorEastAsia" w:hint="eastAsia"/>
            <w:color w:val="000000" w:themeColor="text1"/>
            <w:sz w:val="24"/>
            <w:szCs w:val="24"/>
            <w:u w:val="none"/>
          </w:rPr>
          <w:t>脊椎</w:t>
        </w:r>
      </w:hyperlink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  <w:lang w:bidi="ar"/>
        </w:rPr>
        <w:t>延长，眼睛看向地面，保持均匀呼吸。支撑时间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  <w:lang w:bidi="ar"/>
        </w:rPr>
        <w:t>最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  <w:lang w:bidi="ar"/>
        </w:rPr>
        <w:t>长者为胜。（男、女分开记录）</w:t>
      </w:r>
    </w:p>
    <w:p w14:paraId="71DF3A18" w14:textId="7A1F0C4C" w:rsidR="009C097D" w:rsidRPr="000F0BC6" w:rsidRDefault="00A30D39" w:rsidP="000F0BC6">
      <w:pPr>
        <w:rPr>
          <w:color w:val="000000" w:themeColor="text1"/>
        </w:rPr>
      </w:pPr>
      <w:r>
        <w:rPr>
          <w:rFonts w:asciiTheme="minorEastAsia" w:hAnsiTheme="minorEastAsia" w:cstheme="minorEastAsia" w:hint="eastAsia"/>
          <w:sz w:val="24"/>
          <w:szCs w:val="24"/>
        </w:rPr>
        <w:t>8、</w:t>
      </w:r>
      <w:r w:rsidR="000F0BC6">
        <w:rPr>
          <w:rFonts w:asciiTheme="minorEastAsia" w:hAnsiTheme="minorEastAsia" w:cstheme="minorEastAsia" w:hint="eastAsia"/>
          <w:sz w:val="24"/>
          <w:szCs w:val="24"/>
        </w:rPr>
        <w:t>单指转篮球：</w:t>
      </w:r>
      <w:r w:rsidR="000F0BC6" w:rsidRPr="000F0BC6">
        <w:rPr>
          <w:rFonts w:asciiTheme="minorEastAsia" w:hAnsiTheme="minorEastAsia" w:hint="eastAsia"/>
          <w:color w:val="000000" w:themeColor="text1"/>
          <w:sz w:val="24"/>
          <w:szCs w:val="24"/>
        </w:rPr>
        <w:t>用任何一只手指连续旋转篮球</w:t>
      </w:r>
      <w:r w:rsidR="000F0BC6" w:rsidRPr="000F0BC6">
        <w:rPr>
          <w:rFonts w:asciiTheme="minorEastAsia" w:hAnsiTheme="minorEastAsia"/>
          <w:color w:val="000000" w:themeColor="text1"/>
          <w:sz w:val="24"/>
          <w:szCs w:val="24"/>
        </w:rPr>
        <w:t>,最终结果为控球的时间</w:t>
      </w:r>
      <w:r w:rsidR="00651A33">
        <w:rPr>
          <w:rFonts w:asciiTheme="minorEastAsia" w:hAnsiTheme="minorEastAsia" w:hint="eastAsia"/>
          <w:color w:val="000000" w:themeColor="text1"/>
          <w:sz w:val="24"/>
          <w:szCs w:val="24"/>
        </w:rPr>
        <w:t>，时间长者获胜</w:t>
      </w:r>
      <w:r w:rsidR="000F0BC6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0F0BC6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  <w:lang w:bidi="ar"/>
        </w:rPr>
        <w:t>男、女分开记录）</w:t>
      </w:r>
    </w:p>
    <w:p w14:paraId="1BC4ADB2" w14:textId="77777777" w:rsidR="009C097D" w:rsidRDefault="00A30D39">
      <w:pPr>
        <w:tabs>
          <w:tab w:val="left" w:pos="0"/>
        </w:tabs>
        <w:ind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bidi="ar"/>
        </w:rPr>
        <w:t>9、耐力踢毽：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参赛队员男女不限，比赛不计时间，在直径为1米的圆中，毽子中途落地即被淘汰，最后以踢得最多者为胜。</w:t>
      </w:r>
    </w:p>
    <w:p w14:paraId="63484C9F" w14:textId="77777777" w:rsidR="009C097D" w:rsidRDefault="00A30D39">
      <w:pPr>
        <w:widowControl/>
        <w:spacing w:after="210" w:line="27" w:lineRule="atLeast"/>
        <w:ind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bidi="ar"/>
        </w:rPr>
        <w:t>10、跳神双飞：连续双摇跳绳，若停止，或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bidi="ar"/>
        </w:rPr>
        <w:t>出现单摇等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bidi="ar"/>
        </w:rPr>
        <w:t>其他跳绳方式则视为无效，且不可继续。数量多的为胜。</w:t>
      </w:r>
    </w:p>
    <w:p w14:paraId="67B04A20" w14:textId="77777777" w:rsidR="009C097D" w:rsidRDefault="00A30D39">
      <w:pPr>
        <w:pStyle w:val="a3"/>
        <w:widowControl/>
        <w:spacing w:line="120" w:lineRule="atLeast"/>
        <w:jc w:val="left"/>
        <w:rPr>
          <w:rFonts w:ascii="-webkit-standard" w:eastAsia="-webkit-standard" w:hAnsi="-webkit-standard" w:cs="-webkit-standard"/>
          <w:color w:val="000000"/>
          <w:szCs w:val="24"/>
        </w:rPr>
      </w:pPr>
      <w:r>
        <w:rPr>
          <w:rFonts w:ascii="Calibri" w:eastAsia="-webkit-standard" w:hAnsi="Calibri" w:cs="Calibri" w:hint="eastAsia"/>
          <w:color w:val="000000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Cs w:val="24"/>
        </w:rPr>
        <w:t xml:space="preserve">    11、低腰过杆：参赛者</w:t>
      </w:r>
      <w:r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身体后曲，膝盖不能碰及地面，且手也不得碰到地面等其他任何物体，穿过一定高度的杠杆，且在穿过杠杆后参赛者须站立起</w:t>
      </w:r>
      <w:r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lastRenderedPageBreak/>
        <w:t>来，否则视为挑战失败，可由选手自行选择需要穿过杠杆的高度，同一高度可有三次挑战机会，高度</w:t>
      </w:r>
      <w:proofErr w:type="gramStart"/>
      <w:r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最</w:t>
      </w:r>
      <w:proofErr w:type="gramEnd"/>
      <w:r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底者胜。（蹲着，头绕过等动作，都视为挑战失败）</w:t>
      </w:r>
      <w:r>
        <w:rPr>
          <w:rFonts w:ascii="宋体" w:eastAsia="宋体" w:hAnsi="宋体" w:cs="宋体" w:hint="eastAsia"/>
          <w:color w:val="000000"/>
          <w:szCs w:val="24"/>
        </w:rPr>
        <w:t> </w:t>
      </w:r>
    </w:p>
    <w:p w14:paraId="7C7700FC" w14:textId="7D55F520" w:rsidR="0035217D" w:rsidRPr="0035217D" w:rsidRDefault="00A30D39" w:rsidP="0035217D">
      <w:pPr>
        <w:rPr>
          <w:rFonts w:asciiTheme="minorEastAsia" w:hAnsiTheme="minorEastAsia" w:cs="-webkit-standard"/>
          <w:color w:val="000000"/>
          <w:sz w:val="24"/>
          <w:szCs w:val="24"/>
        </w:rPr>
      </w:pPr>
      <w:r>
        <w:rPr>
          <w:rFonts w:ascii="-webkit-standard" w:eastAsia="-webkit-standard" w:hAnsi="-webkit-standard" w:cs="-webkit-standard"/>
          <w:color w:val="000000"/>
          <w:szCs w:val="24"/>
        </w:rPr>
        <w:t> </w:t>
      </w:r>
      <w:r w:rsidR="0035217D" w:rsidRPr="0035217D">
        <w:rPr>
          <w:rFonts w:asciiTheme="minorEastAsia" w:hAnsiTheme="minorEastAsia" w:cs="-webkit-standard" w:hint="eastAsia"/>
          <w:color w:val="000000"/>
          <w:sz w:val="24"/>
          <w:szCs w:val="24"/>
        </w:rPr>
        <w:t>12企鹅漫步</w:t>
      </w:r>
    </w:p>
    <w:p w14:paraId="673349A4" w14:textId="0640BBF3" w:rsidR="0035217D" w:rsidRPr="0035217D" w:rsidRDefault="0035217D" w:rsidP="0035217D">
      <w:pPr>
        <w:rPr>
          <w:rFonts w:asciiTheme="minorEastAsia" w:hAnsiTheme="minorEastAsia"/>
          <w:sz w:val="24"/>
          <w:szCs w:val="24"/>
        </w:rPr>
      </w:pPr>
      <w:r w:rsidRPr="0035217D">
        <w:rPr>
          <w:rFonts w:asciiTheme="minorEastAsia" w:hAnsiTheme="minorEastAsia" w:hint="eastAsia"/>
          <w:sz w:val="24"/>
          <w:szCs w:val="24"/>
        </w:rPr>
        <w:t>比赛器械：小足球、气排球</w:t>
      </w:r>
    </w:p>
    <w:p w14:paraId="359D0680" w14:textId="77777777" w:rsidR="0035217D" w:rsidRPr="0035217D" w:rsidRDefault="0035217D" w:rsidP="0035217D">
      <w:pPr>
        <w:rPr>
          <w:rFonts w:asciiTheme="minorEastAsia" w:hAnsiTheme="minorEastAsia"/>
          <w:sz w:val="24"/>
          <w:szCs w:val="24"/>
        </w:rPr>
      </w:pPr>
      <w:r w:rsidRPr="0035217D">
        <w:rPr>
          <w:rFonts w:asciiTheme="minorEastAsia" w:hAnsiTheme="minorEastAsia" w:hint="eastAsia"/>
          <w:sz w:val="24"/>
          <w:szCs w:val="24"/>
        </w:rPr>
        <w:t>比赛方法：赛道长</w:t>
      </w:r>
      <w:r w:rsidRPr="0035217D">
        <w:rPr>
          <w:rFonts w:asciiTheme="minorEastAsia" w:hAnsiTheme="minorEastAsia"/>
          <w:sz w:val="24"/>
          <w:szCs w:val="24"/>
        </w:rPr>
        <w:t>30米，参赛人员须两腿夹1个气排球(气排球需夹在两腿膝盖处)、两手腋窝下各夹1个小足球，呈企鹅状走路，运动员竞赛时必须面向赛道，不允许侧身或背对赛道进行比赛，(只能走不能跳)。</w:t>
      </w:r>
      <w:proofErr w:type="gramStart"/>
      <w:r w:rsidRPr="0035217D">
        <w:rPr>
          <w:rFonts w:asciiTheme="minorEastAsia" w:hAnsiTheme="minorEastAsia"/>
          <w:sz w:val="24"/>
          <w:szCs w:val="24"/>
        </w:rPr>
        <w:t>掉球的</w:t>
      </w:r>
      <w:proofErr w:type="gramEnd"/>
      <w:r w:rsidRPr="0035217D">
        <w:rPr>
          <w:rFonts w:asciiTheme="minorEastAsia" w:hAnsiTheme="minorEastAsia"/>
          <w:sz w:val="24"/>
          <w:szCs w:val="24"/>
        </w:rPr>
        <w:t>须</w:t>
      </w:r>
      <w:proofErr w:type="gramStart"/>
      <w:r w:rsidRPr="0035217D">
        <w:rPr>
          <w:rFonts w:asciiTheme="minorEastAsia" w:hAnsiTheme="minorEastAsia"/>
          <w:sz w:val="24"/>
          <w:szCs w:val="24"/>
        </w:rPr>
        <w:t>在掉球点</w:t>
      </w:r>
      <w:proofErr w:type="gramEnd"/>
      <w:r w:rsidRPr="0035217D">
        <w:rPr>
          <w:rFonts w:asciiTheme="minorEastAsia" w:hAnsiTheme="minorEastAsia"/>
          <w:sz w:val="24"/>
          <w:szCs w:val="24"/>
        </w:rPr>
        <w:t>重新</w:t>
      </w:r>
      <w:proofErr w:type="gramStart"/>
      <w:r w:rsidRPr="0035217D">
        <w:rPr>
          <w:rFonts w:asciiTheme="minorEastAsia" w:hAnsiTheme="minorEastAsia"/>
          <w:sz w:val="24"/>
          <w:szCs w:val="24"/>
        </w:rPr>
        <w:t>夹起球</w:t>
      </w:r>
      <w:proofErr w:type="gramEnd"/>
      <w:r w:rsidRPr="0035217D">
        <w:rPr>
          <w:rFonts w:asciiTheme="minorEastAsia" w:hAnsiTheme="minorEastAsia"/>
          <w:sz w:val="24"/>
          <w:szCs w:val="24"/>
        </w:rPr>
        <w:t>继续比赛，</w:t>
      </w:r>
      <w:proofErr w:type="gramStart"/>
      <w:r w:rsidRPr="0035217D">
        <w:rPr>
          <w:rFonts w:asciiTheme="minorEastAsia" w:hAnsiTheme="minorEastAsia"/>
          <w:sz w:val="24"/>
          <w:szCs w:val="24"/>
        </w:rPr>
        <w:t>中途掉球一次</w:t>
      </w:r>
      <w:proofErr w:type="gramEnd"/>
      <w:r w:rsidRPr="0035217D">
        <w:rPr>
          <w:rFonts w:asciiTheme="minorEastAsia" w:hAnsiTheme="minorEastAsia"/>
          <w:sz w:val="24"/>
          <w:szCs w:val="24"/>
        </w:rPr>
        <w:t>加5秒，用时少者名次列前</w:t>
      </w:r>
    </w:p>
    <w:p w14:paraId="711889B6" w14:textId="640F21E2" w:rsidR="009C097D" w:rsidRPr="0035217D" w:rsidRDefault="009C097D" w:rsidP="0035217D">
      <w:pPr>
        <w:pStyle w:val="a3"/>
        <w:widowControl/>
        <w:spacing w:after="150" w:line="2" w:lineRule="atLeast"/>
        <w:jc w:val="lef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</w:p>
    <w:p w14:paraId="5567EE06" w14:textId="77777777" w:rsidR="009C097D" w:rsidRDefault="009C097D">
      <w:pPr>
        <w:widowControl/>
        <w:spacing w:after="210" w:line="27" w:lineRule="atLeast"/>
        <w:ind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:lang w:bidi="ar"/>
        </w:rPr>
      </w:pPr>
    </w:p>
    <w:p w14:paraId="0F232D08" w14:textId="77777777" w:rsidR="009C097D" w:rsidRDefault="00A30D39">
      <w:pPr>
        <w:tabs>
          <w:tab w:val="left" w:pos="0"/>
        </w:tabs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 xml:space="preserve">     </w:t>
      </w:r>
    </w:p>
    <w:p w14:paraId="53833F02" w14:textId="77777777" w:rsidR="009C097D" w:rsidRDefault="00A30D39">
      <w:pPr>
        <w:spacing w:line="300" w:lineRule="auto"/>
        <w:rPr>
          <w:rFonts w:ascii="黑体" w:eastAsia="黑体" w:hAnsi="黑体" w:cs="黑体"/>
          <w:b/>
          <w:sz w:val="32"/>
          <w:szCs w:val="24"/>
        </w:rPr>
      </w:pPr>
      <w:r>
        <w:rPr>
          <w:rFonts w:ascii="黑体" w:eastAsia="黑体" w:hAnsi="黑体" w:cs="黑体" w:hint="eastAsia"/>
          <w:b/>
          <w:sz w:val="32"/>
          <w:szCs w:val="24"/>
        </w:rPr>
        <w:t>七、奖项设置</w:t>
      </w:r>
    </w:p>
    <w:p w14:paraId="6D1504EB" w14:textId="77777777" w:rsidR="009C097D" w:rsidRDefault="00A30D39">
      <w:pPr>
        <w:spacing w:line="360" w:lineRule="auto"/>
        <w:ind w:firstLine="600"/>
        <w:jc w:val="left"/>
        <w:rPr>
          <w:rFonts w:ascii="宋体" w:eastAsia="宋体" w:hAnsi="宋体" w:cs="宋体"/>
          <w:color w:val="000000"/>
          <w:sz w:val="24"/>
          <w:szCs w:val="20"/>
        </w:rPr>
      </w:pPr>
      <w:r>
        <w:rPr>
          <w:rFonts w:ascii="宋体" w:eastAsia="宋体" w:hAnsi="宋体" w:cs="宋体"/>
          <w:color w:val="000000"/>
          <w:sz w:val="24"/>
          <w:szCs w:val="20"/>
        </w:rPr>
        <w:t>1、本届“校园吉尼斯”活动每个项目取第一名，</w:t>
      </w:r>
      <w:r>
        <w:rPr>
          <w:rFonts w:ascii="宋体" w:eastAsia="宋体" w:hAnsi="宋体" w:cs="宋体" w:hint="eastAsia"/>
          <w:color w:val="000000"/>
          <w:sz w:val="24"/>
          <w:szCs w:val="20"/>
        </w:rPr>
        <w:t>若</w:t>
      </w:r>
      <w:r>
        <w:rPr>
          <w:rFonts w:ascii="宋体" w:eastAsia="宋体" w:hAnsi="宋体" w:cs="宋体"/>
          <w:color w:val="000000"/>
          <w:sz w:val="24"/>
          <w:szCs w:val="20"/>
        </w:rPr>
        <w:t>其成绩</w:t>
      </w:r>
      <w:r>
        <w:rPr>
          <w:rFonts w:ascii="宋体" w:eastAsia="宋体" w:hAnsi="宋体" w:cs="宋体" w:hint="eastAsia"/>
          <w:color w:val="000000"/>
          <w:sz w:val="24"/>
          <w:szCs w:val="20"/>
        </w:rPr>
        <w:t>超过以往最好成绩</w:t>
      </w:r>
      <w:r>
        <w:rPr>
          <w:rFonts w:ascii="宋体" w:eastAsia="宋体" w:hAnsi="宋体" w:cs="宋体"/>
          <w:color w:val="000000"/>
          <w:sz w:val="24"/>
          <w:szCs w:val="20"/>
        </w:rPr>
        <w:t>将</w:t>
      </w:r>
      <w:proofErr w:type="gramStart"/>
      <w:r>
        <w:rPr>
          <w:rFonts w:ascii="宋体" w:eastAsia="宋体" w:hAnsi="宋体" w:cs="宋体"/>
          <w:color w:val="000000"/>
          <w:sz w:val="24"/>
          <w:szCs w:val="20"/>
        </w:rPr>
        <w:t>做为</w:t>
      </w:r>
      <w:proofErr w:type="gramEnd"/>
      <w:r>
        <w:rPr>
          <w:rFonts w:ascii="宋体" w:eastAsia="宋体" w:hAnsi="宋体" w:cs="宋体"/>
          <w:color w:val="000000"/>
          <w:sz w:val="24"/>
          <w:szCs w:val="20"/>
        </w:rPr>
        <w:t>“校园吉尼斯”的纪录，并记入“东方学院校园吉尼斯纪录册”，保留到下届活动供其他选手挑战。</w:t>
      </w:r>
      <w:r>
        <w:rPr>
          <w:rFonts w:ascii="宋体" w:eastAsia="宋体" w:hAnsi="宋体" w:cs="宋体"/>
          <w:color w:val="000000"/>
          <w:sz w:val="24"/>
          <w:szCs w:val="20"/>
        </w:rPr>
        <w:br/>
        <w:t xml:space="preserve">　　2、</w:t>
      </w:r>
      <w:r>
        <w:rPr>
          <w:rFonts w:ascii="宋体" w:eastAsia="宋体" w:hAnsi="宋体" w:cs="宋体" w:hint="eastAsia"/>
          <w:color w:val="000000"/>
          <w:sz w:val="24"/>
          <w:szCs w:val="20"/>
        </w:rPr>
        <w:t>每个</w:t>
      </w:r>
      <w:r>
        <w:rPr>
          <w:rFonts w:ascii="宋体" w:eastAsia="宋体" w:hAnsi="宋体" w:cs="宋体"/>
          <w:color w:val="000000"/>
          <w:sz w:val="24"/>
          <w:szCs w:val="20"/>
        </w:rPr>
        <w:t>项目</w:t>
      </w:r>
      <w:r>
        <w:rPr>
          <w:rFonts w:ascii="宋体" w:eastAsia="宋体" w:hAnsi="宋体" w:cs="宋体" w:hint="eastAsia"/>
          <w:color w:val="000000"/>
          <w:sz w:val="24"/>
          <w:szCs w:val="20"/>
        </w:rPr>
        <w:t>取</w:t>
      </w:r>
      <w:r>
        <w:rPr>
          <w:rFonts w:ascii="宋体" w:eastAsia="宋体" w:hAnsi="宋体" w:cs="宋体"/>
          <w:color w:val="000000"/>
          <w:sz w:val="24"/>
          <w:szCs w:val="20"/>
        </w:rPr>
        <w:t>第一名发放奖品</w:t>
      </w:r>
      <w:r>
        <w:rPr>
          <w:rFonts w:ascii="宋体" w:eastAsia="宋体" w:hAnsi="宋体" w:cs="宋体" w:hint="eastAsia"/>
          <w:color w:val="000000"/>
          <w:sz w:val="24"/>
          <w:szCs w:val="20"/>
        </w:rPr>
        <w:t>和证书</w:t>
      </w:r>
      <w:r>
        <w:rPr>
          <w:rFonts w:ascii="宋体" w:eastAsia="宋体" w:hAnsi="宋体" w:cs="宋体"/>
          <w:color w:val="000000"/>
          <w:sz w:val="24"/>
          <w:szCs w:val="20"/>
        </w:rPr>
        <w:t>。</w:t>
      </w:r>
    </w:p>
    <w:p w14:paraId="5A6A995D" w14:textId="5F491DA0" w:rsidR="009C097D" w:rsidRDefault="00A30D39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0"/>
        </w:rPr>
      </w:pPr>
      <w:r>
        <w:rPr>
          <w:rFonts w:ascii="宋体" w:eastAsia="宋体" w:hAnsi="宋体" w:cs="宋体" w:hint="eastAsia"/>
          <w:color w:val="000000"/>
          <w:sz w:val="24"/>
          <w:szCs w:val="20"/>
        </w:rPr>
        <w:t>3、凡到场签到参与即可获得吉尼斯纪念徽章一枚</w:t>
      </w:r>
      <w:r w:rsidR="00430EB4">
        <w:rPr>
          <w:rFonts w:ascii="宋体" w:eastAsia="宋体" w:hAnsi="宋体" w:cs="宋体" w:hint="eastAsia"/>
          <w:color w:val="000000"/>
          <w:sz w:val="24"/>
          <w:szCs w:val="20"/>
        </w:rPr>
        <w:t>。</w:t>
      </w:r>
    </w:p>
    <w:p w14:paraId="468A7780" w14:textId="77777777" w:rsidR="009C097D" w:rsidRDefault="009C097D">
      <w:pPr>
        <w:spacing w:line="360" w:lineRule="auto"/>
        <w:ind w:firstLine="750"/>
        <w:jc w:val="left"/>
        <w:rPr>
          <w:rFonts w:ascii="宋体" w:eastAsia="宋体" w:hAnsi="宋体" w:cs="宋体"/>
          <w:color w:val="000000"/>
          <w:sz w:val="30"/>
        </w:rPr>
      </w:pPr>
    </w:p>
    <w:p w14:paraId="491746DC" w14:textId="77777777" w:rsidR="009C097D" w:rsidRDefault="00A30D39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30"/>
        </w:rPr>
      </w:pPr>
      <w:r>
        <w:rPr>
          <w:rFonts w:ascii="宋体" w:eastAsia="宋体" w:hAnsi="宋体" w:cs="宋体" w:hint="eastAsia"/>
          <w:b/>
          <w:color w:val="000000"/>
          <w:sz w:val="30"/>
        </w:rPr>
        <w:t>八、</w:t>
      </w:r>
      <w:r>
        <w:rPr>
          <w:rFonts w:ascii="宋体" w:eastAsia="宋体" w:hAnsi="宋体" w:cs="宋体"/>
          <w:b/>
          <w:color w:val="000000"/>
          <w:sz w:val="30"/>
        </w:rPr>
        <w:t>注意事项</w:t>
      </w:r>
    </w:p>
    <w:p w14:paraId="1D064C34" w14:textId="77777777" w:rsidR="009C097D" w:rsidRDefault="00A30D39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</w:t>
      </w:r>
      <w:r>
        <w:rPr>
          <w:rFonts w:ascii="宋体" w:eastAsia="宋体" w:hAnsi="宋体" w:cs="宋体"/>
          <w:sz w:val="24"/>
          <w:szCs w:val="24"/>
        </w:rPr>
        <w:t>本次活动时间跨度较大，不设网上报名，对到场参加比赛时间不作硬性规定，在下午</w:t>
      </w:r>
      <w:r>
        <w:rPr>
          <w:rFonts w:ascii="宋体" w:eastAsia="宋体" w:hAnsi="宋体" w:cs="宋体" w:hint="eastAsia"/>
          <w:sz w:val="24"/>
          <w:szCs w:val="24"/>
        </w:rPr>
        <w:t>一点到</w:t>
      </w:r>
      <w:r>
        <w:rPr>
          <w:rFonts w:ascii="宋体" w:eastAsia="宋体" w:hAnsi="宋体" w:cs="宋体"/>
          <w:sz w:val="24"/>
          <w:szCs w:val="24"/>
        </w:rPr>
        <w:t>五点均可，直接现场参赛，</w:t>
      </w:r>
      <w:r>
        <w:rPr>
          <w:rFonts w:ascii="宋体" w:eastAsia="宋体" w:hAnsi="宋体" w:cs="宋体" w:hint="eastAsia"/>
          <w:sz w:val="24"/>
          <w:szCs w:val="24"/>
        </w:rPr>
        <w:t>可现场报名，</w:t>
      </w:r>
      <w:r>
        <w:rPr>
          <w:rFonts w:ascii="宋体" w:eastAsia="宋体" w:hAnsi="宋体" w:cs="宋体"/>
          <w:sz w:val="24"/>
          <w:szCs w:val="24"/>
        </w:rPr>
        <w:t>参赛成绩作记录，最终活动时间内成绩最优者得胜。</w:t>
      </w:r>
    </w:p>
    <w:p w14:paraId="15A6180C" w14:textId="77777777" w:rsidR="009C097D" w:rsidRDefault="00A30D39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</w:t>
      </w:r>
      <w:r>
        <w:rPr>
          <w:rFonts w:ascii="宋体" w:eastAsia="宋体" w:hAnsi="宋体" w:cs="宋体"/>
          <w:sz w:val="24"/>
          <w:szCs w:val="24"/>
        </w:rPr>
        <w:t>请各参赛人员遵守赛事各项时间安排，如</w:t>
      </w:r>
      <w:proofErr w:type="gramStart"/>
      <w:r>
        <w:rPr>
          <w:rFonts w:ascii="宋体" w:eastAsia="宋体" w:hAnsi="宋体" w:cs="宋体"/>
          <w:sz w:val="24"/>
          <w:szCs w:val="24"/>
        </w:rPr>
        <w:t>遇特别</w:t>
      </w:r>
      <w:proofErr w:type="gramEnd"/>
      <w:r>
        <w:rPr>
          <w:rFonts w:ascii="宋体" w:eastAsia="宋体" w:hAnsi="宋体" w:cs="宋体"/>
          <w:sz w:val="24"/>
          <w:szCs w:val="24"/>
        </w:rPr>
        <w:t>问题，请及时与体育部相关人员联系，以便于安排，保证赛事顺利进行 。</w:t>
      </w:r>
    </w:p>
    <w:p w14:paraId="1FF53DD5" w14:textId="77777777" w:rsidR="009C097D" w:rsidRDefault="00A30D39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</w:t>
      </w:r>
      <w:r>
        <w:rPr>
          <w:rFonts w:ascii="宋体" w:eastAsia="宋体" w:hAnsi="宋体" w:cs="宋体"/>
          <w:sz w:val="24"/>
          <w:szCs w:val="24"/>
        </w:rPr>
        <w:t>赛程如果由于天气或其他原因导致比赛无法按计划进行时，组织者会及时做出应对方法并提前通知参赛人员，如果无通知，比赛正常进行。</w:t>
      </w:r>
    </w:p>
    <w:p w14:paraId="1E51D412" w14:textId="77777777" w:rsidR="009C097D" w:rsidRDefault="00A30D39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</w:t>
      </w:r>
      <w:r>
        <w:rPr>
          <w:rFonts w:ascii="宋体" w:eastAsia="宋体" w:hAnsi="宋体" w:cs="宋体"/>
          <w:sz w:val="24"/>
          <w:szCs w:val="24"/>
        </w:rPr>
        <w:t>参赛人员必须携带本人学生证或身份证前来参加比赛，无学生证或身份证人员不允许参加比赛。</w:t>
      </w:r>
    </w:p>
    <w:p w14:paraId="44417926" w14:textId="77777777" w:rsidR="009C097D" w:rsidRDefault="00A30D39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5、</w:t>
      </w:r>
      <w:r>
        <w:rPr>
          <w:rFonts w:ascii="宋体" w:eastAsia="宋体" w:hAnsi="宋体" w:cs="宋体"/>
          <w:color w:val="000000"/>
          <w:sz w:val="24"/>
          <w:szCs w:val="24"/>
        </w:rPr>
        <w:t>对于比赛中出现的规则不清等问题，可予以协商解决，但该活动最终解</w:t>
      </w:r>
      <w:r>
        <w:rPr>
          <w:rFonts w:ascii="宋体" w:eastAsia="宋体" w:hAnsi="宋体" w:cs="宋体"/>
          <w:color w:val="000000"/>
          <w:sz w:val="24"/>
          <w:szCs w:val="24"/>
        </w:rPr>
        <w:lastRenderedPageBreak/>
        <w:t>释权为比赛主办方所有。</w:t>
      </w:r>
    </w:p>
    <w:p w14:paraId="1ED19301" w14:textId="77777777" w:rsidR="009C097D" w:rsidRDefault="009C097D">
      <w:pPr>
        <w:spacing w:line="360" w:lineRule="auto"/>
        <w:jc w:val="left"/>
        <w:rPr>
          <w:rFonts w:ascii="宋体" w:eastAsia="宋体" w:hAnsi="宋体" w:cs="宋体"/>
          <w:sz w:val="30"/>
        </w:rPr>
      </w:pPr>
    </w:p>
    <w:p w14:paraId="69014BED" w14:textId="77777777" w:rsidR="009C097D" w:rsidRDefault="009C097D">
      <w:pPr>
        <w:spacing w:line="360" w:lineRule="auto"/>
        <w:jc w:val="left"/>
        <w:rPr>
          <w:rFonts w:ascii="宋体" w:eastAsia="宋体" w:hAnsi="宋体" w:cs="宋体"/>
          <w:color w:val="000000"/>
          <w:sz w:val="30"/>
        </w:rPr>
      </w:pPr>
    </w:p>
    <w:p w14:paraId="71CAB6A2" w14:textId="77777777" w:rsidR="009C097D" w:rsidRDefault="009C097D">
      <w:pPr>
        <w:spacing w:line="360" w:lineRule="auto"/>
        <w:jc w:val="left"/>
        <w:rPr>
          <w:rFonts w:ascii="宋体" w:eastAsia="宋体" w:hAnsi="宋体" w:cs="宋体"/>
          <w:color w:val="000000"/>
          <w:sz w:val="30"/>
        </w:rPr>
      </w:pPr>
    </w:p>
    <w:p w14:paraId="08CD6881" w14:textId="77777777" w:rsidR="009C097D" w:rsidRDefault="009C097D">
      <w:pPr>
        <w:spacing w:line="360" w:lineRule="auto"/>
        <w:jc w:val="left"/>
        <w:rPr>
          <w:rFonts w:ascii="宋体" w:eastAsia="宋体" w:hAnsi="宋体" w:cs="宋体"/>
          <w:color w:val="000000"/>
          <w:sz w:val="30"/>
        </w:rPr>
      </w:pPr>
    </w:p>
    <w:p w14:paraId="4B2ED5E2" w14:textId="77777777" w:rsidR="009C097D" w:rsidRDefault="009C097D">
      <w:pPr>
        <w:spacing w:line="360" w:lineRule="auto"/>
        <w:jc w:val="left"/>
        <w:rPr>
          <w:rFonts w:ascii="宋体" w:eastAsia="宋体" w:hAnsi="宋体" w:cs="宋体"/>
          <w:color w:val="000000"/>
          <w:sz w:val="30"/>
        </w:rPr>
      </w:pPr>
    </w:p>
    <w:p w14:paraId="5ED021B5" w14:textId="77777777" w:rsidR="009C097D" w:rsidRDefault="009C097D">
      <w:pPr>
        <w:spacing w:line="360" w:lineRule="auto"/>
        <w:jc w:val="left"/>
        <w:rPr>
          <w:rFonts w:ascii="宋体" w:eastAsia="宋体" w:hAnsi="宋体" w:cs="宋体"/>
          <w:color w:val="000000"/>
          <w:sz w:val="30"/>
        </w:rPr>
      </w:pPr>
    </w:p>
    <w:p w14:paraId="71A9F817" w14:textId="77777777" w:rsidR="009C097D" w:rsidRDefault="009C097D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30"/>
        </w:rPr>
      </w:pPr>
      <w:bookmarkStart w:id="0" w:name="_GoBack"/>
      <w:bookmarkEnd w:id="0"/>
    </w:p>
    <w:p w14:paraId="209F744E" w14:textId="77777777" w:rsidR="009C097D" w:rsidRDefault="00A30D39">
      <w:pPr>
        <w:spacing w:line="360" w:lineRule="auto"/>
        <w:jc w:val="left"/>
        <w:rPr>
          <w:rFonts w:ascii="黑体" w:eastAsia="黑体" w:hAnsi="黑体" w:cs="黑体"/>
          <w:b/>
          <w:color w:val="000000"/>
          <w:sz w:val="32"/>
          <w:szCs w:val="24"/>
        </w:rPr>
      </w:pPr>
      <w:r>
        <w:rPr>
          <w:rFonts w:ascii="黑体" w:eastAsia="黑体" w:hAnsi="黑体" w:cs="黑体" w:hint="eastAsia"/>
          <w:b/>
          <w:color w:val="000000"/>
          <w:sz w:val="32"/>
          <w:szCs w:val="24"/>
        </w:rPr>
        <w:t>九、财务预算</w:t>
      </w:r>
    </w:p>
    <w:tbl>
      <w:tblPr>
        <w:tblW w:w="7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1776"/>
        <w:gridCol w:w="1104"/>
        <w:gridCol w:w="1656"/>
        <w:gridCol w:w="1667"/>
      </w:tblGrid>
      <w:tr w:rsidR="009C097D" w14:paraId="2046C20B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203DA82F" w14:textId="77777777" w:rsidR="009C097D" w:rsidRDefault="00A30D39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用途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7869D05D" w14:textId="77777777" w:rsidR="009C097D" w:rsidRDefault="00A30D39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物品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0E6B6FF5" w14:textId="77777777" w:rsidR="009C097D" w:rsidRDefault="00A30D39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数量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4AB2BA55" w14:textId="77777777" w:rsidR="009C097D" w:rsidRDefault="00A30D39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单价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45A32EC9" w14:textId="77777777" w:rsidR="009C097D" w:rsidRDefault="00A30D39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总价</w:t>
            </w:r>
          </w:p>
        </w:tc>
      </w:tr>
      <w:tr w:rsidR="009C097D" w14:paraId="7DDBE337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558EDE7C" w14:textId="77777777" w:rsidR="009C097D" w:rsidRDefault="00A30D39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器材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64FA279E" w14:textId="1427CC1A" w:rsidR="009C097D" w:rsidRDefault="009C097D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6BCEB9CE" w14:textId="55CDCB19" w:rsidR="009C097D" w:rsidRDefault="009C097D">
            <w:pPr>
              <w:jc w:val="right"/>
              <w:rPr>
                <w:rFonts w:ascii="宋体" w:eastAsia="宋体" w:hAnsi="宋体" w:cs="宋体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74BAF2C4" w14:textId="52F56D20" w:rsidR="009C097D" w:rsidRDefault="009C097D">
            <w:pPr>
              <w:jc w:val="right"/>
              <w:rPr>
                <w:rFonts w:ascii="宋体" w:eastAsia="宋体" w:hAnsi="宋体" w:cs="宋体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43004ECD" w14:textId="2C6845CF" w:rsidR="009C097D" w:rsidRDefault="009C097D">
            <w:pPr>
              <w:jc w:val="right"/>
              <w:rPr>
                <w:rFonts w:ascii="宋体" w:eastAsia="宋体" w:hAnsi="宋体" w:cs="宋体"/>
              </w:rPr>
            </w:pPr>
          </w:p>
        </w:tc>
      </w:tr>
      <w:tr w:rsidR="009C097D" w14:paraId="73AE6C3C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77A89F87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1AFCE346" w14:textId="77777777" w:rsidR="009C097D" w:rsidRDefault="00A30D39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比赛用球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72A7B730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20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272BA693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器材室提供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50A20BE0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0</w:t>
            </w:r>
          </w:p>
        </w:tc>
      </w:tr>
      <w:tr w:rsidR="009C097D" w14:paraId="328C332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057B2E2A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61A6B82E" w14:textId="77777777" w:rsidR="009C097D" w:rsidRDefault="00A30D39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三阶魔方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53F49C05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6A124774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5A4C0C99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15</w:t>
            </w:r>
          </w:p>
        </w:tc>
      </w:tr>
      <w:tr w:rsidR="009C097D" w14:paraId="42F8B229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47935CBF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7B59F5B5" w14:textId="77777777" w:rsidR="009C097D" w:rsidRDefault="00A30D39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秒表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4534174A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7A6E5981" w14:textId="7322FB03" w:rsidR="009C097D" w:rsidRDefault="00221DFD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体育部提供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766CB214" w14:textId="594CE171" w:rsidR="009C097D" w:rsidRDefault="00221DFD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</w:tr>
      <w:tr w:rsidR="009C097D" w14:paraId="78F269C9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59D7A356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40A20F48" w14:textId="77777777" w:rsidR="009C097D" w:rsidRDefault="00A30D39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24310C5C" w14:textId="1D5EA17C" w:rsidR="009C097D" w:rsidRDefault="00221DFD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08B3D8AD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768C219D" w14:textId="79F95F02" w:rsidR="009C097D" w:rsidRDefault="00221DFD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60</w:t>
            </w:r>
          </w:p>
        </w:tc>
      </w:tr>
      <w:tr w:rsidR="009C097D" w14:paraId="3674E8D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06D137A3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2350262F" w14:textId="77777777" w:rsidR="009C097D" w:rsidRDefault="00A30D39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比赛用绳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54D594DE" w14:textId="77777777" w:rsidR="009C097D" w:rsidRDefault="00A30D39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20BCE08B" w14:textId="77777777" w:rsidR="009C097D" w:rsidRDefault="00A30D39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器材室提供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08FEEA73" w14:textId="77777777" w:rsidR="009C097D" w:rsidRDefault="00A30D39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</w:tr>
      <w:tr w:rsidR="009C097D" w14:paraId="4AF4564B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3E162AC5" w14:textId="77777777" w:rsidR="009C097D" w:rsidRDefault="00A30D39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宣传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7373A227" w14:textId="77777777" w:rsidR="009C097D" w:rsidRDefault="00A30D39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横幅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3620A329" w14:textId="29FF266A" w:rsidR="009C097D" w:rsidRDefault="00221DFD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1D203270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773BC4A8" w14:textId="48D0C130" w:rsidR="009C097D" w:rsidRDefault="00221DFD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</w:p>
        </w:tc>
      </w:tr>
      <w:tr w:rsidR="009C097D" w14:paraId="65B45D59" w14:textId="77777777">
        <w:trPr>
          <w:trHeight w:val="35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1A9F5F6E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6F1CACD1" w14:textId="77777777" w:rsidR="009C097D" w:rsidRDefault="00A30D3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喷绘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3A1EAE0F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46085116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481B9873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80</w:t>
            </w:r>
          </w:p>
        </w:tc>
      </w:tr>
      <w:tr w:rsidR="009C097D" w14:paraId="4B9A9D1C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536E1CE9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425800F8" w14:textId="77777777" w:rsidR="009C097D" w:rsidRDefault="00A30D3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海报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4529FA44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20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7672EA2D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318EBAA2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80</w:t>
            </w:r>
          </w:p>
        </w:tc>
      </w:tr>
      <w:tr w:rsidR="009C097D" w14:paraId="29BB1F0C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058A2739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200F6656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09D5C6AA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69331DEE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691019D0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</w:tr>
      <w:tr w:rsidR="009C097D" w14:paraId="5F15D5E1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0AA2EB13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2720F7F8" w14:textId="77777777" w:rsidR="009C097D" w:rsidRDefault="009C097D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36D5A42F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3D0876AA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08BD3E90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</w:tr>
      <w:tr w:rsidR="009C097D" w14:paraId="7ADB51A6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63BB0216" w14:textId="77777777" w:rsidR="009C097D" w:rsidRDefault="00A30D39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奖励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184BEEAB" w14:textId="77777777" w:rsidR="009C097D" w:rsidRDefault="00A30D39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奖品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340FE672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61087276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1C1C0AE9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375</w:t>
            </w:r>
          </w:p>
        </w:tc>
      </w:tr>
      <w:tr w:rsidR="009C097D" w14:paraId="54681F6A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4AD858AC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68CE92A0" w14:textId="77777777" w:rsidR="009C097D" w:rsidRDefault="00A30D39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纪念币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57DC03A7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2E84FD5A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3EF83DD0" w14:textId="77777777" w:rsidR="009C097D" w:rsidRDefault="00A30D39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360</w:t>
            </w:r>
          </w:p>
        </w:tc>
      </w:tr>
      <w:tr w:rsidR="009C097D" w14:paraId="18B7EDB4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398A10F5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00B94C9E" w14:textId="77777777" w:rsidR="009C097D" w:rsidRDefault="009C097D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5FBCF30F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6EC55FFD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14:paraId="2500548A" w14:textId="77777777" w:rsidR="009C097D" w:rsidRDefault="009C097D">
            <w:pPr>
              <w:jc w:val="right"/>
              <w:rPr>
                <w:rFonts w:ascii="宋体" w:eastAsia="宋体" w:hAnsi="宋体" w:cs="宋体"/>
                <w:sz w:val="22"/>
              </w:rPr>
            </w:pPr>
          </w:p>
        </w:tc>
      </w:tr>
    </w:tbl>
    <w:p w14:paraId="6326D560" w14:textId="77777777" w:rsidR="009C097D" w:rsidRDefault="009C097D">
      <w:pPr>
        <w:spacing w:line="360" w:lineRule="auto"/>
        <w:ind w:firstLine="750"/>
        <w:jc w:val="left"/>
        <w:rPr>
          <w:rFonts w:ascii="宋体" w:eastAsia="宋体" w:hAnsi="宋体" w:cs="宋体"/>
          <w:color w:val="000000"/>
          <w:sz w:val="30"/>
        </w:rPr>
      </w:pPr>
    </w:p>
    <w:p w14:paraId="63D4AC8C" w14:textId="6E0BD06E" w:rsidR="009C097D" w:rsidRDefault="00A30D39">
      <w:pPr>
        <w:ind w:firstLine="6160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sz w:val="28"/>
        </w:rPr>
        <w:t>共计：</w:t>
      </w:r>
      <w:r>
        <w:rPr>
          <w:rFonts w:ascii="宋体" w:eastAsia="宋体" w:hAnsi="宋体" w:cs="宋体" w:hint="eastAsia"/>
          <w:sz w:val="28"/>
        </w:rPr>
        <w:t>1</w:t>
      </w:r>
      <w:r w:rsidR="00221DFD">
        <w:rPr>
          <w:rFonts w:ascii="宋体" w:eastAsia="宋体" w:hAnsi="宋体" w:cs="宋体" w:hint="eastAsia"/>
          <w:sz w:val="28"/>
        </w:rPr>
        <w:t>010</w:t>
      </w:r>
      <w:r>
        <w:rPr>
          <w:rFonts w:ascii="宋体" w:eastAsia="宋体" w:hAnsi="宋体" w:cs="宋体"/>
          <w:sz w:val="28"/>
        </w:rPr>
        <w:t>元</w:t>
      </w:r>
    </w:p>
    <w:sectPr w:rsidR="009C097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65D6D" w14:textId="77777777" w:rsidR="00937E7D" w:rsidRDefault="00937E7D" w:rsidP="0089325C">
      <w:r>
        <w:separator/>
      </w:r>
    </w:p>
  </w:endnote>
  <w:endnote w:type="continuationSeparator" w:id="0">
    <w:p w14:paraId="17DCB97E" w14:textId="77777777" w:rsidR="00937E7D" w:rsidRDefault="00937E7D" w:rsidP="0089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2CE38" w14:textId="77777777" w:rsidR="00937E7D" w:rsidRDefault="00937E7D" w:rsidP="0089325C">
      <w:r>
        <w:separator/>
      </w:r>
    </w:p>
  </w:footnote>
  <w:footnote w:type="continuationSeparator" w:id="0">
    <w:p w14:paraId="40344936" w14:textId="77777777" w:rsidR="00937E7D" w:rsidRDefault="00937E7D" w:rsidP="00893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F7DF0"/>
    <w:multiLevelType w:val="singleLevel"/>
    <w:tmpl w:val="5AAF7DF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D34F13D"/>
    <w:multiLevelType w:val="singleLevel"/>
    <w:tmpl w:val="7D34F13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7D"/>
    <w:rsid w:val="0002735D"/>
    <w:rsid w:val="000F0BC6"/>
    <w:rsid w:val="00221DFD"/>
    <w:rsid w:val="0035217D"/>
    <w:rsid w:val="0039050D"/>
    <w:rsid w:val="00430EB4"/>
    <w:rsid w:val="004F5151"/>
    <w:rsid w:val="00500864"/>
    <w:rsid w:val="00651A33"/>
    <w:rsid w:val="00745BAB"/>
    <w:rsid w:val="007F752F"/>
    <w:rsid w:val="0089325C"/>
    <w:rsid w:val="008A0C51"/>
    <w:rsid w:val="008C085D"/>
    <w:rsid w:val="00937E7D"/>
    <w:rsid w:val="009C097D"/>
    <w:rsid w:val="00A30D39"/>
    <w:rsid w:val="00D13101"/>
    <w:rsid w:val="00FD2C95"/>
    <w:rsid w:val="18802FBA"/>
    <w:rsid w:val="6C7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080E6A"/>
  <w15:docId w15:val="{37375CC9-DBFB-4213-987C-DAFBD85F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a6"/>
    <w:rsid w:val="00893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9325C"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a8"/>
    <w:rsid w:val="00893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9325C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/wapbaike.baidu.com/item/%E4%BF%AF%E5%8D%A7" TargetMode="External"/><Relationship Id="rId13" Type="http://schemas.openxmlformats.org/officeDocument/2006/relationships/hyperlink" Target="//wapbaike.baidu.com/item/%E7%9B%86%E5%BA%95%E8%82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//wapbaike.baidu.com/item/%E8%85%B9%E8%82%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/wapbaike.baidu.com/item/%E8%B8%9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//wapbaike.baidu.com/item/%E8%82%98%E5%85%B3%E8%8A%82" TargetMode="External"/><Relationship Id="rId4" Type="http://schemas.openxmlformats.org/officeDocument/2006/relationships/settings" Target="settings.xml"/><Relationship Id="rId9" Type="http://schemas.openxmlformats.org/officeDocument/2006/relationships/hyperlink" Target="//wapbaike.baidu.com/item/%E8%82%A9%E8%86%80/79436" TargetMode="External"/><Relationship Id="rId14" Type="http://schemas.openxmlformats.org/officeDocument/2006/relationships/hyperlink" Target="//wapbaike.baidu.com/item/%E8%84%8A%E6%A4%8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谢 天旭</cp:lastModifiedBy>
  <cp:revision>11</cp:revision>
  <dcterms:created xsi:type="dcterms:W3CDTF">2019-10-30T17:02:00Z</dcterms:created>
  <dcterms:modified xsi:type="dcterms:W3CDTF">2019-11-21T09:49:00Z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